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b/>
          <w:color w:val="000000"/>
          <w:szCs w:val="32"/>
          <w:lang w:eastAsia="zh-CN"/>
        </w:rPr>
      </w:pPr>
      <w:bookmarkStart w:id="2" w:name="_GoBack"/>
      <w:bookmarkEnd w:id="2"/>
      <w:r>
        <w:rPr>
          <w:rFonts w:hint="eastAsia" w:ascii="宋体" w:hAnsi="宋体"/>
          <w:b/>
          <w:color w:val="000000"/>
          <w:szCs w:val="32"/>
        </w:rPr>
        <w:t>采购需求</w:t>
      </w:r>
    </w:p>
    <w:p>
      <w:pPr>
        <w:jc w:val="center"/>
        <w:rPr>
          <w:rFonts w:hint="eastAsia"/>
          <w:lang w:val="zh-CN"/>
        </w:rPr>
      </w:pPr>
      <w:r>
        <w:rPr>
          <w:rFonts w:hint="eastAsia"/>
          <w:lang w:val="zh-CN"/>
        </w:rPr>
        <w:t>（本需求仅供参考，具体以谈判文件为准）</w:t>
      </w:r>
    </w:p>
    <w:p>
      <w:pPr>
        <w:spacing w:line="360" w:lineRule="auto"/>
        <w:rPr>
          <w:rFonts w:hint="eastAsia" w:ascii="宋体" w:hAnsi="宋体"/>
          <w:color w:val="000000"/>
          <w:sz w:val="24"/>
          <w:szCs w:val="28"/>
        </w:rPr>
      </w:pPr>
      <w:r>
        <w:rPr>
          <w:rFonts w:hint="eastAsia" w:ascii="宋体" w:hAnsi="宋体"/>
          <w:color w:val="000000"/>
          <w:sz w:val="24"/>
          <w:szCs w:val="28"/>
        </w:rPr>
        <w:t>前注：</w:t>
      </w:r>
    </w:p>
    <w:p>
      <w:pPr>
        <w:spacing w:line="360" w:lineRule="auto"/>
        <w:rPr>
          <w:rFonts w:hint="eastAsia" w:ascii="宋体" w:hAnsi="宋体"/>
          <w:color w:val="FF0000"/>
          <w:sz w:val="24"/>
        </w:rPr>
      </w:pPr>
      <w:r>
        <w:rPr>
          <w:rFonts w:hint="eastAsia" w:ascii="宋体" w:hAnsi="宋体"/>
          <w:color w:val="000000"/>
          <w:sz w:val="24"/>
          <w:szCs w:val="28"/>
        </w:rPr>
        <w:t>1、本说明中提出的技术方案仅为参考，如无明确限制，供应商可以进行优化，提供满足用户实际需要的更优（或者性能实质上不低于的）技术方案或者设备配置，</w:t>
      </w:r>
      <w:r>
        <w:rPr>
          <w:rFonts w:hint="eastAsia" w:ascii="宋体" w:hAnsi="宋体"/>
          <w:color w:val="000000"/>
          <w:sz w:val="24"/>
        </w:rPr>
        <w:t>且此方案或配置须经谈判小组评审认可；</w:t>
      </w:r>
      <w:r>
        <w:rPr>
          <w:rFonts w:hint="eastAsia" w:ascii="宋体" w:hAnsi="宋体"/>
          <w:color w:val="000000"/>
          <w:sz w:val="24"/>
        </w:rPr>
        <w:cr/>
      </w:r>
      <w:r>
        <w:rPr>
          <w:rFonts w:hint="eastAsia" w:ascii="宋体" w:hAnsi="宋体"/>
          <w:color w:val="000000"/>
          <w:sz w:val="24"/>
          <w:szCs w:val="28"/>
        </w:rPr>
        <w:t>2、为鼓励不同品牌的充分竞争，如某设备的某技术参数或要求属于个别品牌专有，则该技术参数及要求不具有限制性，供应商可对该参数或要求进行适当调整，并应当说明调整的理由，</w:t>
      </w:r>
      <w:r>
        <w:rPr>
          <w:rFonts w:hint="eastAsia" w:ascii="宋体" w:hAnsi="宋体"/>
          <w:color w:val="000000"/>
          <w:sz w:val="24"/>
        </w:rPr>
        <w:t>且此调整须经谈判小组评审认可；</w:t>
      </w:r>
    </w:p>
    <w:p>
      <w:pPr>
        <w:spacing w:line="360" w:lineRule="auto"/>
        <w:rPr>
          <w:rFonts w:hint="eastAsia" w:ascii="宋体" w:hAnsi="宋体"/>
          <w:b/>
          <w:color w:val="FF0000"/>
          <w:sz w:val="24"/>
          <w:szCs w:val="28"/>
        </w:rPr>
      </w:pPr>
      <w:r>
        <w:rPr>
          <w:rFonts w:hint="eastAsia" w:ascii="宋体" w:hAnsi="宋体"/>
          <w:sz w:val="24"/>
          <w:szCs w:val="28"/>
        </w:rPr>
        <w:t>3、为有助于供应商选择谈判产品，项目说明中可能提供了推荐品牌（或型号）、参考品牌（或型号）等，但这些品牌（或型号）仅供参考，并无限制性。供应商可以选择性能不低于推荐（或参考）的品牌（或型号）的其他品牌产品，但谈判时应当提有关技术证明资料，未提供的可能导致谈判无效；</w:t>
      </w:r>
      <w:r>
        <w:rPr>
          <w:rFonts w:hint="eastAsia" w:ascii="宋体" w:hAnsi="宋体"/>
          <w:b/>
          <w:color w:val="FF0000"/>
          <w:sz w:val="24"/>
          <w:szCs w:val="28"/>
        </w:rPr>
        <w:t xml:space="preserve"> </w:t>
      </w:r>
    </w:p>
    <w:p>
      <w:pPr>
        <w:spacing w:line="360" w:lineRule="auto"/>
        <w:rPr>
          <w:rFonts w:hint="eastAsia" w:ascii="宋体" w:hAnsi="宋体"/>
          <w:sz w:val="24"/>
        </w:rPr>
      </w:pPr>
      <w:r>
        <w:rPr>
          <w:rFonts w:hint="eastAsia" w:ascii="宋体" w:hAnsi="宋体"/>
          <w:color w:val="000000"/>
          <w:sz w:val="24"/>
          <w:szCs w:val="28"/>
        </w:rPr>
        <w:t>4、供应商应当在响应文件中列出完成本项目并通过验收所需的所有各项服务等明细表及全部费用。成交供应商必须确保整体通过用户方及有关主管部门验收,所发生的验收费用由成交供应商承担；供应商应自行勘察项目现场，如供应商因未及时勘察现场而导致的报价缺项漏项废</w:t>
      </w:r>
      <w:r>
        <w:rPr>
          <w:rFonts w:hint="eastAsia" w:ascii="宋体" w:hAnsi="宋体"/>
          <w:sz w:val="24"/>
          <w:szCs w:val="28"/>
        </w:rPr>
        <w:t>标、或成交后无法完工，供应商自行承担一切后果；</w:t>
      </w:r>
    </w:p>
    <w:p>
      <w:pPr>
        <w:adjustRightInd w:val="0"/>
        <w:snapToGrid w:val="0"/>
        <w:spacing w:line="360" w:lineRule="auto"/>
        <w:rPr>
          <w:rFonts w:hint="eastAsia" w:ascii="宋体" w:hAnsi="宋体"/>
          <w:b/>
          <w:color w:val="000000"/>
          <w:sz w:val="24"/>
          <w:szCs w:val="24"/>
        </w:rPr>
      </w:pPr>
      <w:r>
        <w:rPr>
          <w:rFonts w:hint="eastAsia" w:ascii="宋体" w:hAnsi="宋体"/>
          <w:b/>
          <w:color w:val="000000"/>
          <w:sz w:val="24"/>
          <w:szCs w:val="24"/>
        </w:rPr>
        <w:t>5、</w:t>
      </w:r>
      <w:r>
        <w:rPr>
          <w:rFonts w:ascii="宋体" w:hAnsi="宋体"/>
          <w:b/>
          <w:color w:val="000000"/>
          <w:sz w:val="24"/>
          <w:szCs w:val="24"/>
        </w:rPr>
        <w:t>根据《关于规范政府采购进口产品有关工作的通知》及政府采购管理部门的相关规定，</w:t>
      </w:r>
      <w:r>
        <w:rPr>
          <w:rFonts w:hint="eastAsia" w:ascii="宋体" w:hAnsi="宋体"/>
          <w:b/>
          <w:color w:val="000000"/>
          <w:sz w:val="24"/>
          <w:szCs w:val="24"/>
        </w:rPr>
        <w:t>下列采购需求中如涉及进口产品则</w:t>
      </w:r>
      <w:r>
        <w:rPr>
          <w:rFonts w:ascii="宋体" w:hAnsi="宋体"/>
          <w:b/>
          <w:color w:val="000000"/>
          <w:sz w:val="24"/>
          <w:szCs w:val="24"/>
        </w:rPr>
        <w:t>已履行相关论证手续，经核准采购进口设备</w:t>
      </w:r>
      <w:r>
        <w:rPr>
          <w:rFonts w:hint="eastAsia" w:ascii="宋体" w:hAnsi="宋体"/>
          <w:b/>
          <w:color w:val="000000"/>
          <w:sz w:val="24"/>
          <w:szCs w:val="24"/>
        </w:rPr>
        <w:t>，但不限制满足</w:t>
      </w:r>
      <w:r>
        <w:rPr>
          <w:rFonts w:hint="eastAsia" w:ascii="宋体" w:hAnsi="宋体"/>
          <w:b/>
          <w:color w:val="000000"/>
          <w:sz w:val="24"/>
        </w:rPr>
        <w:t>谈判文件</w:t>
      </w:r>
      <w:r>
        <w:rPr>
          <w:rFonts w:hint="eastAsia" w:ascii="宋体" w:hAnsi="宋体"/>
          <w:b/>
          <w:color w:val="000000"/>
          <w:sz w:val="24"/>
          <w:szCs w:val="24"/>
        </w:rPr>
        <w:t>要求的国内产品参与竞争；</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6、在采购活动开始前没有获准采购进口产品而开展采购活动的，视同为拒绝采购进口产品；</w:t>
      </w: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7、下列采购需求中：</w:t>
      </w:r>
      <w:r>
        <w:rPr>
          <w:rFonts w:ascii="宋体" w:hAnsi="宋体"/>
          <w:color w:val="000000"/>
          <w:sz w:val="24"/>
          <w:szCs w:val="24"/>
        </w:rPr>
        <w:t>要求提供</w:t>
      </w:r>
      <w:r>
        <w:rPr>
          <w:rFonts w:hint="eastAsia" w:ascii="宋体" w:hAnsi="宋体"/>
          <w:color w:val="000000"/>
          <w:sz w:val="24"/>
          <w:szCs w:val="24"/>
        </w:rPr>
        <w:t>的产品原厂授权、原厂售后服务承诺函、原厂</w:t>
      </w:r>
      <w:r>
        <w:rPr>
          <w:rFonts w:ascii="宋体" w:hAnsi="宋体"/>
          <w:color w:val="000000"/>
          <w:sz w:val="24"/>
          <w:szCs w:val="24"/>
        </w:rPr>
        <w:t>技术服务承诺书</w:t>
      </w:r>
      <w:r>
        <w:rPr>
          <w:rFonts w:hint="eastAsia" w:ascii="宋体" w:hAnsi="宋体"/>
          <w:color w:val="000000"/>
          <w:sz w:val="24"/>
          <w:szCs w:val="24"/>
        </w:rPr>
        <w:t>及要求加盖原厂公章的相关证明材料</w:t>
      </w:r>
      <w:r>
        <w:rPr>
          <w:rFonts w:ascii="宋体" w:hAnsi="宋体"/>
          <w:color w:val="000000"/>
          <w:sz w:val="24"/>
          <w:szCs w:val="24"/>
        </w:rPr>
        <w:t>，</w:t>
      </w:r>
      <w:r>
        <w:rPr>
          <w:rFonts w:hint="eastAsia" w:ascii="宋体" w:hAnsi="宋体"/>
          <w:color w:val="000000"/>
          <w:sz w:val="24"/>
        </w:rPr>
        <w:t>供应商</w:t>
      </w:r>
      <w:r>
        <w:rPr>
          <w:rFonts w:hint="eastAsia" w:ascii="宋体" w:hAnsi="宋体"/>
          <w:color w:val="000000"/>
          <w:sz w:val="24"/>
          <w:szCs w:val="24"/>
        </w:rPr>
        <w:t>须在</w:t>
      </w:r>
      <w:r>
        <w:rPr>
          <w:rFonts w:hint="eastAsia" w:ascii="宋体" w:hAnsi="宋体"/>
          <w:color w:val="000000"/>
          <w:sz w:val="24"/>
        </w:rPr>
        <w:t>响应文件</w:t>
      </w:r>
      <w:r>
        <w:rPr>
          <w:rFonts w:hint="eastAsia" w:ascii="宋体" w:hAnsi="宋体"/>
          <w:color w:val="000000"/>
          <w:sz w:val="24"/>
          <w:szCs w:val="24"/>
        </w:rPr>
        <w:t>中提供上述资料，如</w:t>
      </w:r>
      <w:r>
        <w:rPr>
          <w:rFonts w:ascii="宋体" w:hAnsi="宋体"/>
          <w:color w:val="000000"/>
          <w:sz w:val="24"/>
        </w:rPr>
        <w:t>响应文件</w:t>
      </w:r>
      <w:r>
        <w:rPr>
          <w:rFonts w:ascii="宋体" w:hAnsi="宋体"/>
          <w:color w:val="000000"/>
          <w:sz w:val="24"/>
          <w:szCs w:val="24"/>
        </w:rPr>
        <w:t>中未提供</w:t>
      </w:r>
      <w:r>
        <w:rPr>
          <w:rFonts w:hint="eastAsia" w:ascii="宋体" w:hAnsi="宋体"/>
          <w:color w:val="000000"/>
          <w:sz w:val="24"/>
          <w:szCs w:val="24"/>
        </w:rPr>
        <w:t>，</w:t>
      </w:r>
      <w:r>
        <w:rPr>
          <w:rFonts w:ascii="宋体" w:hAnsi="宋体"/>
          <w:color w:val="000000"/>
          <w:sz w:val="24"/>
        </w:rPr>
        <w:t>供应商</w:t>
      </w:r>
      <w:r>
        <w:rPr>
          <w:rFonts w:ascii="宋体" w:hAnsi="宋体"/>
          <w:color w:val="000000"/>
          <w:sz w:val="24"/>
          <w:szCs w:val="24"/>
        </w:rPr>
        <w:t>须在</w:t>
      </w:r>
      <w:r>
        <w:rPr>
          <w:rFonts w:ascii="宋体" w:hAnsi="宋体"/>
          <w:color w:val="000000"/>
          <w:sz w:val="24"/>
        </w:rPr>
        <w:t>响应文件</w:t>
      </w:r>
      <w:r>
        <w:rPr>
          <w:rFonts w:ascii="宋体" w:hAnsi="宋体"/>
          <w:color w:val="000000"/>
          <w:sz w:val="24"/>
          <w:szCs w:val="24"/>
        </w:rPr>
        <w:t>中作出书面承诺：如果我公司</w:t>
      </w:r>
      <w:r>
        <w:rPr>
          <w:rFonts w:hint="eastAsia" w:ascii="宋体" w:hAnsi="宋体"/>
          <w:color w:val="000000"/>
          <w:sz w:val="24"/>
        </w:rPr>
        <w:t>成交</w:t>
      </w:r>
      <w:r>
        <w:rPr>
          <w:rFonts w:ascii="宋体" w:hAnsi="宋体"/>
          <w:color w:val="000000"/>
          <w:sz w:val="24"/>
          <w:szCs w:val="24"/>
        </w:rPr>
        <w:t>，我公司将在</w:t>
      </w:r>
      <w:r>
        <w:rPr>
          <w:rFonts w:hint="eastAsia" w:ascii="宋体" w:hAnsi="宋体"/>
          <w:color w:val="000000"/>
          <w:sz w:val="24"/>
          <w:szCs w:val="24"/>
        </w:rPr>
        <w:t>供货前</w:t>
      </w:r>
      <w:r>
        <w:rPr>
          <w:rFonts w:ascii="宋体" w:hAnsi="宋体"/>
          <w:color w:val="000000"/>
          <w:sz w:val="24"/>
          <w:szCs w:val="24"/>
        </w:rPr>
        <w:t>向采购人提供</w:t>
      </w:r>
      <w:r>
        <w:rPr>
          <w:rFonts w:hint="eastAsia" w:ascii="宋体" w:hAnsi="宋体"/>
          <w:color w:val="000000"/>
          <w:sz w:val="24"/>
          <w:szCs w:val="24"/>
        </w:rPr>
        <w:t>上述资料</w:t>
      </w:r>
      <w:r>
        <w:rPr>
          <w:rFonts w:ascii="宋体" w:hAnsi="宋体"/>
          <w:color w:val="000000"/>
          <w:sz w:val="24"/>
          <w:szCs w:val="24"/>
        </w:rPr>
        <w:t>，逾期未提供的，由此产生的一切相关责任均由</w:t>
      </w:r>
      <w:r>
        <w:rPr>
          <w:rFonts w:hint="eastAsia" w:ascii="宋体" w:hAnsi="宋体"/>
          <w:color w:val="000000"/>
          <w:sz w:val="24"/>
          <w:szCs w:val="24"/>
        </w:rPr>
        <w:t>我</w:t>
      </w:r>
      <w:r>
        <w:rPr>
          <w:rFonts w:ascii="宋体" w:hAnsi="宋体"/>
          <w:color w:val="000000"/>
          <w:sz w:val="24"/>
          <w:szCs w:val="24"/>
        </w:rPr>
        <w:t>公司承担</w:t>
      </w:r>
      <w:r>
        <w:rPr>
          <w:rFonts w:hint="eastAsia" w:ascii="宋体" w:hAnsi="宋体"/>
          <w:color w:val="000000"/>
          <w:sz w:val="24"/>
          <w:szCs w:val="24"/>
        </w:rPr>
        <w:t>；</w:t>
      </w:r>
    </w:p>
    <w:p>
      <w:pPr>
        <w:spacing w:line="360" w:lineRule="auto"/>
        <w:rPr>
          <w:rFonts w:hint="eastAsia" w:ascii="宋体" w:hAnsi="宋体"/>
          <w:color w:val="000000"/>
          <w:sz w:val="24"/>
        </w:rPr>
      </w:pPr>
      <w:r>
        <w:rPr>
          <w:rFonts w:hint="eastAsia" w:ascii="宋体" w:hAnsi="宋体"/>
          <w:color w:val="000000"/>
          <w:sz w:val="24"/>
        </w:rPr>
        <w:t>8、下列采购需求中：标注▲的产品，供应商在响应文件《</w:t>
      </w:r>
      <w:r>
        <w:rPr>
          <w:rFonts w:hint="eastAsia" w:ascii="宋体" w:hAnsi="宋体"/>
          <w:bCs/>
          <w:color w:val="000000"/>
          <w:sz w:val="24"/>
        </w:rPr>
        <w:t>主要成交标的承诺函</w:t>
      </w:r>
      <w:r>
        <w:rPr>
          <w:rFonts w:hint="eastAsia" w:ascii="宋体" w:hAnsi="宋体"/>
          <w:color w:val="000000"/>
          <w:sz w:val="24"/>
        </w:rPr>
        <w:t>》中填写名称、规格、型号、数量、单价等信息，承诺函经随成交结果一并公告；</w:t>
      </w:r>
    </w:p>
    <w:p>
      <w:pPr>
        <w:spacing w:line="360" w:lineRule="auto"/>
        <w:rPr>
          <w:rFonts w:hint="eastAsia" w:ascii="宋体" w:hAnsi="宋体"/>
          <w:b/>
          <w:sz w:val="24"/>
        </w:rPr>
      </w:pPr>
      <w:r>
        <w:rPr>
          <w:rFonts w:hint="eastAsia" w:ascii="宋体" w:hAnsi="宋体"/>
          <w:b/>
          <w:color w:val="000000"/>
          <w:sz w:val="24"/>
        </w:rPr>
        <w:t>9、单一产品采购项目中，提供同一品牌同一型号产品的不同供应商参加同一包</w:t>
      </w:r>
      <w:r>
        <w:rPr>
          <w:rFonts w:hint="eastAsia" w:ascii="宋体" w:hAnsi="宋体"/>
          <w:b/>
          <w:sz w:val="24"/>
        </w:rPr>
        <w:t>项下谈判的，以一家供应商计算有效供应商数量。非单一产品采购项目中，提供标注</w:t>
      </w:r>
      <w:r>
        <w:rPr>
          <w:rFonts w:hint="eastAsia" w:ascii="宋体" w:hAnsi="宋体"/>
          <w:b/>
          <w:color w:val="000000"/>
          <w:sz w:val="24"/>
        </w:rPr>
        <w:t>▲</w:t>
      </w:r>
      <w:r>
        <w:rPr>
          <w:rFonts w:hint="eastAsia" w:ascii="宋体" w:hAnsi="宋体"/>
          <w:b/>
          <w:sz w:val="24"/>
        </w:rPr>
        <w:t>的产品均为同一品牌同一型号的不同供应商参加同一包项下谈判的，以一家供应商计算有效供应商数量；</w:t>
      </w:r>
    </w:p>
    <w:p>
      <w:pPr>
        <w:spacing w:line="360" w:lineRule="auto"/>
        <w:rPr>
          <w:rFonts w:hint="eastAsia" w:ascii="宋体" w:hAnsi="宋体"/>
          <w:color w:val="000000"/>
          <w:sz w:val="24"/>
          <w:szCs w:val="28"/>
        </w:rPr>
      </w:pPr>
      <w:r>
        <w:rPr>
          <w:rFonts w:hint="eastAsia" w:ascii="宋体" w:hAnsi="宋体"/>
          <w:color w:val="000000"/>
          <w:sz w:val="24"/>
          <w:szCs w:val="24"/>
        </w:rPr>
        <w:t>10、如对本</w:t>
      </w:r>
      <w:r>
        <w:rPr>
          <w:rFonts w:hint="eastAsia" w:ascii="宋体" w:hAnsi="宋体"/>
          <w:color w:val="000000"/>
          <w:sz w:val="24"/>
        </w:rPr>
        <w:t>谈判文件</w:t>
      </w:r>
      <w:r>
        <w:rPr>
          <w:rFonts w:hint="eastAsia" w:ascii="宋体" w:hAnsi="宋体"/>
          <w:color w:val="000000"/>
          <w:sz w:val="24"/>
          <w:szCs w:val="24"/>
        </w:rPr>
        <w:t>有任何疑问或澄清要求，请按本</w:t>
      </w:r>
      <w:r>
        <w:rPr>
          <w:rFonts w:hint="eastAsia" w:ascii="宋体" w:hAnsi="宋体"/>
          <w:color w:val="000000"/>
          <w:sz w:val="24"/>
        </w:rPr>
        <w:t>谈判文件</w:t>
      </w:r>
      <w:r>
        <w:rPr>
          <w:rFonts w:hint="eastAsia" w:ascii="宋体" w:hAnsi="宋体"/>
          <w:color w:val="000000"/>
          <w:sz w:val="24"/>
          <w:szCs w:val="24"/>
        </w:rPr>
        <w:t>“</w:t>
      </w:r>
      <w:r>
        <w:rPr>
          <w:rFonts w:hint="eastAsia" w:ascii="宋体" w:hAnsi="宋体"/>
          <w:color w:val="000000"/>
          <w:sz w:val="24"/>
        </w:rPr>
        <w:t>供应商</w:t>
      </w:r>
      <w:r>
        <w:rPr>
          <w:rFonts w:hint="eastAsia" w:ascii="宋体" w:hAnsi="宋体"/>
          <w:color w:val="000000"/>
          <w:sz w:val="24"/>
          <w:szCs w:val="24"/>
        </w:rPr>
        <w:t>须知前附表”中约定方式联系安徽省政府采购中心，或接受答疑截止时间前联系采购人，否则视同理解和接受，开标后安徽省政府采购中心不再受理对</w:t>
      </w:r>
      <w:r>
        <w:rPr>
          <w:rFonts w:hint="eastAsia" w:ascii="宋体" w:hAnsi="宋体"/>
          <w:color w:val="000000"/>
          <w:sz w:val="24"/>
        </w:rPr>
        <w:t>谈判文件</w:t>
      </w:r>
      <w:r>
        <w:rPr>
          <w:rFonts w:hint="eastAsia" w:ascii="宋体" w:hAnsi="宋体"/>
          <w:color w:val="000000"/>
          <w:sz w:val="24"/>
          <w:szCs w:val="24"/>
        </w:rPr>
        <w:t>条款提出的质疑；</w:t>
      </w:r>
    </w:p>
    <w:p>
      <w:pPr>
        <w:widowControl/>
        <w:spacing w:line="360" w:lineRule="auto"/>
        <w:jc w:val="left"/>
        <w:rPr>
          <w:rFonts w:ascii="宋体" w:hAnsi="宋体" w:cs="宋体"/>
          <w:b/>
          <w:color w:val="000000"/>
          <w:kern w:val="0"/>
          <w:sz w:val="24"/>
          <w:szCs w:val="24"/>
        </w:rPr>
      </w:pPr>
      <w:r>
        <w:rPr>
          <w:rFonts w:ascii="宋体" w:hAnsi="宋体" w:cs="宋体"/>
          <w:b/>
          <w:color w:val="000000"/>
          <w:kern w:val="0"/>
          <w:sz w:val="24"/>
          <w:szCs w:val="24"/>
        </w:rPr>
        <w:t>11、</w:t>
      </w:r>
      <w:r>
        <w:rPr>
          <w:rFonts w:hint="eastAsia" w:ascii="宋体" w:hAnsi="宋体" w:cs="宋体"/>
          <w:b/>
          <w:color w:val="000000"/>
          <w:kern w:val="0"/>
          <w:sz w:val="24"/>
          <w:szCs w:val="24"/>
        </w:rPr>
        <w:t>每包：</w:t>
      </w:r>
      <w:r>
        <w:rPr>
          <w:rFonts w:ascii="宋体" w:hAnsi="宋体" w:cs="宋体"/>
          <w:b/>
          <w:color w:val="000000"/>
          <w:kern w:val="0"/>
          <w:sz w:val="24"/>
          <w:szCs w:val="24"/>
        </w:rPr>
        <w:t>★条款须满足或优于谈判文件要求，否则响应无效；非★条款三条及以上未响应的，响应无效。</w:t>
      </w:r>
    </w:p>
    <w:p>
      <w:pPr>
        <w:adjustRightInd w:val="0"/>
        <w:snapToGrid w:val="0"/>
        <w:spacing w:line="360" w:lineRule="auto"/>
        <w:rPr>
          <w:rFonts w:hint="eastAsia" w:ascii="宋体" w:hAnsi="宋体"/>
          <w:color w:val="000000"/>
          <w:sz w:val="24"/>
          <w:szCs w:val="28"/>
        </w:rPr>
      </w:pPr>
    </w:p>
    <w:p>
      <w:pPr>
        <w:numPr>
          <w:ilvl w:val="0"/>
          <w:numId w:val="1"/>
        </w:numPr>
        <w:spacing w:line="360" w:lineRule="auto"/>
        <w:rPr>
          <w:rFonts w:hint="eastAsia" w:ascii="宋体" w:hAnsi="宋体"/>
          <w:b/>
          <w:color w:val="FF0000"/>
          <w:sz w:val="24"/>
          <w:szCs w:val="28"/>
        </w:rPr>
      </w:pPr>
      <w:r>
        <w:rPr>
          <w:rFonts w:hint="eastAsia" w:ascii="宋体" w:hAnsi="宋体"/>
          <w:b/>
          <w:color w:val="000000"/>
          <w:sz w:val="24"/>
          <w:szCs w:val="28"/>
        </w:rPr>
        <w:t>货物需求</w:t>
      </w:r>
    </w:p>
    <w:p>
      <w:pPr>
        <w:spacing w:line="360" w:lineRule="auto"/>
        <w:jc w:val="left"/>
        <w:rPr>
          <w:rFonts w:hint="eastAsia"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1 </w:t>
      </w:r>
      <w:r>
        <w:rPr>
          <w:rFonts w:hint="eastAsia" w:ascii="宋体" w:hAnsi="宋体"/>
          <w:b/>
          <w:sz w:val="24"/>
          <w:szCs w:val="24"/>
        </w:rPr>
        <w:t>包：安徽审计职业学院图书馆数字资源项目（一）</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44"/>
        <w:gridCol w:w="443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14" w:type="dxa"/>
            <w:vAlign w:val="center"/>
          </w:tcPr>
          <w:p>
            <w:pPr>
              <w:jc w:val="center"/>
              <w:rPr>
                <w:rFonts w:hint="eastAsia" w:ascii="宋体" w:hAnsi="宋体"/>
                <w:b/>
                <w:bCs/>
                <w:sz w:val="24"/>
                <w:szCs w:val="24"/>
              </w:rPr>
            </w:pPr>
            <w:r>
              <w:rPr>
                <w:rFonts w:hint="eastAsia" w:ascii="宋体" w:hAnsi="宋体"/>
                <w:b/>
                <w:bCs/>
                <w:sz w:val="24"/>
                <w:szCs w:val="24"/>
              </w:rPr>
              <w:t>序号</w:t>
            </w:r>
          </w:p>
        </w:tc>
        <w:tc>
          <w:tcPr>
            <w:tcW w:w="1444" w:type="dxa"/>
            <w:vAlign w:val="center"/>
          </w:tcPr>
          <w:p>
            <w:pPr>
              <w:jc w:val="center"/>
              <w:rPr>
                <w:rFonts w:hint="eastAsia" w:ascii="宋体" w:hAnsi="宋体"/>
                <w:b/>
                <w:bCs/>
                <w:sz w:val="24"/>
                <w:szCs w:val="24"/>
              </w:rPr>
            </w:pPr>
            <w:r>
              <w:rPr>
                <w:rFonts w:hint="eastAsia" w:ascii="宋体" w:hAnsi="宋体"/>
                <w:b/>
                <w:bCs/>
                <w:sz w:val="24"/>
                <w:szCs w:val="24"/>
              </w:rPr>
              <w:t>货物名称</w:t>
            </w:r>
          </w:p>
        </w:tc>
        <w:tc>
          <w:tcPr>
            <w:tcW w:w="4433" w:type="dxa"/>
            <w:vAlign w:val="center"/>
          </w:tcPr>
          <w:p>
            <w:pPr>
              <w:jc w:val="center"/>
              <w:rPr>
                <w:rFonts w:hint="eastAsia" w:ascii="宋体" w:hAnsi="宋体"/>
                <w:b/>
                <w:bCs/>
                <w:sz w:val="24"/>
                <w:szCs w:val="24"/>
              </w:rPr>
            </w:pPr>
            <w:r>
              <w:rPr>
                <w:rFonts w:hint="eastAsia" w:ascii="宋体" w:hAnsi="宋体"/>
                <w:b/>
                <w:bCs/>
                <w:sz w:val="24"/>
                <w:szCs w:val="24"/>
              </w:rPr>
              <w:t>技术参数</w:t>
            </w:r>
          </w:p>
        </w:tc>
        <w:tc>
          <w:tcPr>
            <w:tcW w:w="1631" w:type="dxa"/>
            <w:vAlign w:val="center"/>
          </w:tcPr>
          <w:p>
            <w:pPr>
              <w:jc w:val="center"/>
              <w:rPr>
                <w:rFonts w:hint="eastAsia" w:ascii="宋体" w:hAnsi="宋体"/>
                <w:b/>
                <w:bCs/>
                <w:sz w:val="24"/>
                <w:szCs w:val="24"/>
              </w:rPr>
            </w:pPr>
            <w:r>
              <w:rPr>
                <w:rFonts w:hint="eastAsia" w:ascii="宋体" w:hAnsi="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014" w:type="dxa"/>
            <w:vAlign w:val="center"/>
          </w:tcPr>
          <w:p>
            <w:pPr>
              <w:jc w:val="center"/>
              <w:rPr>
                <w:rFonts w:hint="eastAsia" w:ascii="宋体" w:hAnsi="宋体"/>
                <w:sz w:val="24"/>
                <w:szCs w:val="24"/>
              </w:rPr>
            </w:pPr>
            <w:r>
              <w:rPr>
                <w:rFonts w:hint="eastAsia" w:ascii="宋体" w:hAnsi="宋体"/>
                <w:sz w:val="24"/>
                <w:szCs w:val="24"/>
              </w:rPr>
              <w:t>1</w:t>
            </w:r>
          </w:p>
        </w:tc>
        <w:tc>
          <w:tcPr>
            <w:tcW w:w="1444" w:type="dxa"/>
            <w:vAlign w:val="center"/>
          </w:tcPr>
          <w:p>
            <w:pPr>
              <w:jc w:val="center"/>
              <w:rPr>
                <w:rFonts w:hint="eastAsia" w:ascii="宋体" w:hAnsi="宋体"/>
                <w:sz w:val="24"/>
                <w:szCs w:val="24"/>
              </w:rPr>
            </w:pPr>
            <w:r>
              <w:rPr>
                <w:rFonts w:hint="eastAsia" w:ascii="宋体" w:hAnsi="宋体"/>
                <w:b/>
                <w:color w:val="000000"/>
                <w:sz w:val="24"/>
              </w:rPr>
              <w:t>▲</w:t>
            </w:r>
            <w:r>
              <w:rPr>
                <w:rFonts w:hint="eastAsia" w:ascii="宋体" w:hAnsi="宋体"/>
                <w:sz w:val="24"/>
                <w:szCs w:val="24"/>
              </w:rPr>
              <w:t>CNKI电子资源</w:t>
            </w:r>
          </w:p>
        </w:tc>
        <w:tc>
          <w:tcPr>
            <w:tcW w:w="4433" w:type="dxa"/>
            <w:vAlign w:val="center"/>
          </w:tcPr>
          <w:p>
            <w:pPr>
              <w:pStyle w:val="10"/>
              <w:rPr>
                <w:rFonts w:hint="eastAsia" w:ascii="宋体" w:hAnsi="宋体"/>
                <w:b/>
                <w:szCs w:val="24"/>
              </w:rPr>
            </w:pPr>
            <w:r>
              <w:rPr>
                <w:rFonts w:hint="eastAsia" w:ascii="宋体" w:hAnsi="宋体"/>
                <w:b/>
                <w:szCs w:val="24"/>
              </w:rPr>
              <w:t>一、技术要求</w:t>
            </w:r>
          </w:p>
          <w:p>
            <w:pPr>
              <w:pStyle w:val="10"/>
              <w:rPr>
                <w:rFonts w:hint="eastAsia" w:ascii="宋体" w:hAnsi="宋体"/>
                <w:szCs w:val="24"/>
              </w:rPr>
            </w:pPr>
            <w:r>
              <w:rPr>
                <w:rFonts w:hint="eastAsia" w:ascii="宋体" w:hAnsi="宋体"/>
                <w:szCs w:val="24"/>
              </w:rPr>
              <w:t>1、</w:t>
            </w:r>
            <w:r>
              <w:rPr>
                <w:rFonts w:hint="eastAsia" w:ascii="宋体" w:hAnsi="宋体"/>
                <w:szCs w:val="24"/>
              </w:rPr>
              <w:tab/>
            </w:r>
            <w:r>
              <w:rPr>
                <w:rFonts w:hint="eastAsia" w:ascii="宋体" w:hAnsi="宋体"/>
                <w:szCs w:val="24"/>
              </w:rPr>
              <w:t>期刊项指标：</w:t>
            </w:r>
          </w:p>
          <w:p>
            <w:pPr>
              <w:pStyle w:val="10"/>
              <w:rPr>
                <w:rFonts w:hint="eastAsia" w:ascii="宋体" w:hAnsi="宋体"/>
                <w:szCs w:val="24"/>
              </w:rPr>
            </w:pPr>
            <w:r>
              <w:rPr>
                <w:rFonts w:hint="eastAsia" w:ascii="宋体" w:hAnsi="宋体"/>
                <w:szCs w:val="24"/>
              </w:rPr>
              <w:t>1)期刊文献收录期数完整率不低于99.9%；</w:t>
            </w:r>
          </w:p>
          <w:p>
            <w:pPr>
              <w:pStyle w:val="10"/>
              <w:rPr>
                <w:rFonts w:hint="eastAsia" w:ascii="宋体" w:hAnsi="宋体"/>
                <w:szCs w:val="24"/>
              </w:rPr>
            </w:pPr>
            <w:r>
              <w:rPr>
                <w:rFonts w:hint="eastAsia" w:ascii="宋体" w:hAnsi="宋体"/>
                <w:szCs w:val="24"/>
              </w:rPr>
              <w:t>中国知网学术文献网络出版总库网络出版平均不迟于纸质期刊出版之后2个月</w:t>
            </w:r>
          </w:p>
          <w:p>
            <w:pPr>
              <w:pStyle w:val="10"/>
              <w:rPr>
                <w:rFonts w:hint="eastAsia" w:ascii="宋体" w:hAnsi="宋体"/>
                <w:szCs w:val="24"/>
              </w:rPr>
            </w:pPr>
            <w:r>
              <w:rPr>
                <w:rFonts w:hint="eastAsia" w:ascii="宋体" w:hAnsi="宋体"/>
                <w:szCs w:val="24"/>
              </w:rPr>
              <w:t>2）要有知识联想即文献扩展链接功能，能从一篇文章的全文直接进入这片文章的参考文献、被引用文献、相似文献等，智能化的学习了解某个知识或学科的来龙去脉。并且能够链接到博硕论文、会议论文、报纸、专利、标准、科技成果、年鉴、高等教育等其他数据库。</w:t>
            </w:r>
          </w:p>
          <w:p>
            <w:pPr>
              <w:pStyle w:val="10"/>
              <w:rPr>
                <w:rFonts w:hint="eastAsia" w:ascii="宋体" w:hAnsi="宋体"/>
                <w:szCs w:val="24"/>
              </w:rPr>
            </w:pPr>
            <w:r>
              <w:rPr>
                <w:rFonts w:hint="eastAsia" w:ascii="宋体" w:hAnsi="宋体"/>
                <w:szCs w:val="24"/>
              </w:rPr>
              <w:t>3）具备初级、高级检索功能，可自由增加或减少检索项条件。具备在全文中同句、同段检索控制功能。可以在文章内容中进行所关心的文字查找。对于检索结果能够按照期刊名称、研究资助基金、文献作者、作者单位等条件进行分类聚类，并且对于检索结果能够能够按照发表时间、被引频次排序</w:t>
            </w:r>
          </w:p>
          <w:p>
            <w:pPr>
              <w:pStyle w:val="10"/>
              <w:rPr>
                <w:rFonts w:hint="eastAsia" w:ascii="宋体" w:hAnsi="宋体"/>
                <w:szCs w:val="24"/>
              </w:rPr>
            </w:pPr>
            <w:r>
              <w:rPr>
                <w:rFonts w:hint="eastAsia" w:ascii="宋体" w:hAnsi="宋体"/>
                <w:szCs w:val="24"/>
              </w:rPr>
              <w:t xml:space="preserve">2、博硕项指标： </w:t>
            </w:r>
          </w:p>
          <w:p>
            <w:pPr>
              <w:pStyle w:val="10"/>
              <w:rPr>
                <w:rFonts w:hint="eastAsia" w:ascii="宋体" w:hAnsi="宋体"/>
                <w:szCs w:val="24"/>
              </w:rPr>
            </w:pPr>
            <w:r>
              <w:rPr>
                <w:rFonts w:hint="eastAsia" w:ascii="宋体" w:hAnsi="宋体"/>
                <w:szCs w:val="24"/>
              </w:rPr>
              <w:t>1)</w:t>
            </w:r>
            <w:r>
              <w:rPr>
                <w:rFonts w:hint="eastAsia" w:ascii="宋体" w:hAnsi="宋体"/>
                <w:szCs w:val="24"/>
              </w:rPr>
              <w:tab/>
            </w:r>
            <w:r>
              <w:rPr>
                <w:rFonts w:hint="eastAsia" w:ascii="宋体" w:hAnsi="宋体"/>
                <w:szCs w:val="24"/>
              </w:rPr>
              <w:t>博硕论文库要求211院校收全率100%；论文网络出版更新时间平均不迟于论文答辩日期之后4个月。</w:t>
            </w:r>
          </w:p>
          <w:p>
            <w:pPr>
              <w:pStyle w:val="10"/>
              <w:rPr>
                <w:rFonts w:hint="eastAsia" w:ascii="宋体" w:hAnsi="宋体"/>
                <w:szCs w:val="24"/>
              </w:rPr>
            </w:pPr>
            <w:r>
              <w:rPr>
                <w:rFonts w:hint="eastAsia" w:ascii="宋体" w:hAnsi="宋体"/>
                <w:szCs w:val="24"/>
              </w:rPr>
              <w:t>2)</w:t>
            </w:r>
            <w:r>
              <w:rPr>
                <w:rFonts w:hint="eastAsia" w:ascii="宋体" w:hAnsi="宋体"/>
                <w:szCs w:val="24"/>
              </w:rPr>
              <w:tab/>
            </w:r>
            <w:r>
              <w:rPr>
                <w:rFonts w:hint="eastAsia" w:ascii="宋体" w:hAnsi="宋体"/>
                <w:szCs w:val="24"/>
              </w:rPr>
              <w:t>博士、硕士论文要求可以分开单独检索，提高使用效率和检索速度。论文摘要后面须标注该文章所引用的期刊、博硕士论文、会议论文、报纸等文献名称，并可以直接链接到这些参考文献的全文。</w:t>
            </w:r>
          </w:p>
          <w:p>
            <w:pPr>
              <w:pStyle w:val="10"/>
              <w:rPr>
                <w:rFonts w:hint="eastAsia" w:ascii="宋体" w:hAnsi="宋体"/>
                <w:szCs w:val="24"/>
              </w:rPr>
            </w:pPr>
            <w:r>
              <w:rPr>
                <w:rFonts w:hint="eastAsia" w:ascii="宋体" w:hAnsi="宋体"/>
                <w:szCs w:val="24"/>
              </w:rPr>
              <w:t>3)</w:t>
            </w:r>
            <w:r>
              <w:rPr>
                <w:rFonts w:hint="eastAsia" w:ascii="宋体" w:hAnsi="宋体"/>
                <w:szCs w:val="24"/>
              </w:rPr>
              <w:tab/>
            </w:r>
            <w:r>
              <w:rPr>
                <w:rFonts w:hint="eastAsia" w:ascii="宋体" w:hAnsi="宋体"/>
                <w:szCs w:val="24"/>
              </w:rPr>
              <w:t>要求能够实现与其他数据库包括期刊、会议、报纸、工具书、专利、标准、科技成果等数据库整合使用，并相互链接，作为读者学习的助手；</w:t>
            </w:r>
          </w:p>
          <w:p>
            <w:pPr>
              <w:pStyle w:val="10"/>
              <w:rPr>
                <w:rFonts w:hint="eastAsia" w:ascii="宋体" w:hAnsi="宋体"/>
                <w:szCs w:val="24"/>
              </w:rPr>
            </w:pPr>
            <w:r>
              <w:rPr>
                <w:rFonts w:hint="eastAsia" w:ascii="宋体" w:hAnsi="宋体"/>
                <w:szCs w:val="24"/>
              </w:rPr>
              <w:t>4）博硕士数据库要求能够与其它数据库实现跨库检索，多个数据库可以实现一站式检索，动态链接；</w:t>
            </w:r>
          </w:p>
          <w:p>
            <w:pPr>
              <w:pStyle w:val="10"/>
              <w:rPr>
                <w:rFonts w:hint="eastAsia" w:ascii="宋体" w:hAnsi="宋体"/>
                <w:szCs w:val="24"/>
              </w:rPr>
            </w:pPr>
            <w:r>
              <w:rPr>
                <w:rFonts w:hint="eastAsia" w:ascii="宋体" w:hAnsi="宋体"/>
                <w:szCs w:val="24"/>
              </w:rPr>
              <w:t xml:space="preserve">3、中国会议项指标： </w:t>
            </w:r>
          </w:p>
          <w:p>
            <w:pPr>
              <w:pStyle w:val="10"/>
              <w:rPr>
                <w:rFonts w:hint="eastAsia" w:ascii="宋体" w:hAnsi="宋体"/>
                <w:szCs w:val="24"/>
              </w:rPr>
            </w:pPr>
            <w:r>
              <w:rPr>
                <w:rFonts w:hint="eastAsia" w:ascii="宋体" w:hAnsi="宋体"/>
                <w:szCs w:val="24"/>
              </w:rPr>
              <w:t>1）会议论文的文献来源为二级以上学会、协会、省级以上重点高校、地市级以上政府主办的学术会议，以及在国内召开的国际会议主办单位。一级学会会议论文收录完整率应大于90%</w:t>
            </w:r>
          </w:p>
          <w:p>
            <w:pPr>
              <w:pStyle w:val="10"/>
              <w:rPr>
                <w:rFonts w:hint="eastAsia" w:ascii="宋体" w:hAnsi="宋体"/>
                <w:szCs w:val="24"/>
              </w:rPr>
            </w:pPr>
            <w:r>
              <w:rPr>
                <w:rFonts w:hint="eastAsia" w:ascii="宋体" w:hAnsi="宋体"/>
                <w:szCs w:val="24"/>
              </w:rPr>
              <w:t>2）数据库要求能够实现跨库检索，多个数据库可以实现一站式检索，动态链接。</w:t>
            </w:r>
          </w:p>
          <w:p>
            <w:pPr>
              <w:pStyle w:val="10"/>
              <w:rPr>
                <w:rFonts w:hint="eastAsia" w:ascii="宋体" w:hAnsi="宋体"/>
                <w:szCs w:val="24"/>
              </w:rPr>
            </w:pPr>
            <w:r>
              <w:rPr>
                <w:rFonts w:hint="eastAsia" w:ascii="宋体" w:hAnsi="宋体"/>
                <w:szCs w:val="24"/>
              </w:rPr>
              <w:t>3）会议论文网络出版时间平均不迟于会议结束之后2个月。</w:t>
            </w:r>
          </w:p>
          <w:p>
            <w:pPr>
              <w:pStyle w:val="10"/>
              <w:rPr>
                <w:rFonts w:hint="eastAsia" w:ascii="宋体" w:hAnsi="宋体"/>
                <w:szCs w:val="24"/>
              </w:rPr>
            </w:pPr>
            <w:r>
              <w:rPr>
                <w:rFonts w:hint="eastAsia" w:ascii="宋体" w:hAnsi="宋体"/>
                <w:szCs w:val="24"/>
              </w:rPr>
              <w:t>4）具备全文检索和同句、同段检索功能。支持对检索结果进行进一步的筛选，可以按照指标进行分组排序，包括按照学科类别、会议论文集、会议主办单位、研究资助基金、研究层次、文献作者、作者单位、论文关键词进行分组聚类浏览，可以按照会议召开时间、相关度、被引频次、下载频次、浏览频次进行排序浏览。</w:t>
            </w:r>
          </w:p>
          <w:p>
            <w:pPr>
              <w:pStyle w:val="10"/>
              <w:rPr>
                <w:rFonts w:hint="eastAsia" w:ascii="宋体" w:hAnsi="宋体"/>
                <w:szCs w:val="24"/>
              </w:rPr>
            </w:pPr>
            <w:r>
              <w:rPr>
                <w:rFonts w:hint="eastAsia" w:ascii="宋体" w:hAnsi="宋体"/>
                <w:szCs w:val="24"/>
              </w:rPr>
              <w:t>4、报纸项指标：</w:t>
            </w:r>
          </w:p>
          <w:p>
            <w:pPr>
              <w:pStyle w:val="10"/>
              <w:rPr>
                <w:rFonts w:hint="eastAsia" w:ascii="宋体" w:hAnsi="宋体"/>
                <w:szCs w:val="24"/>
              </w:rPr>
            </w:pPr>
            <w:r>
              <w:rPr>
                <w:rFonts w:hint="eastAsia" w:ascii="宋体" w:hAnsi="宋体"/>
                <w:szCs w:val="24"/>
              </w:rPr>
              <w:t>1)报纸收录来源为中央级、全国性报纸和发行量大、有一定影响力的地方性报纸及特色报纸。收录内容为重要新闻和学术资料文献。</w:t>
            </w:r>
          </w:p>
          <w:p>
            <w:pPr>
              <w:pStyle w:val="10"/>
              <w:rPr>
                <w:rFonts w:hint="eastAsia" w:ascii="宋体" w:hAnsi="宋体"/>
                <w:szCs w:val="24"/>
              </w:rPr>
            </w:pPr>
            <w:r>
              <w:rPr>
                <w:rFonts w:hint="eastAsia" w:ascii="宋体" w:hAnsi="宋体"/>
                <w:szCs w:val="24"/>
              </w:rPr>
              <w:t>2）收录我国至少500种重要报纸2000年至今的数据。</w:t>
            </w:r>
          </w:p>
          <w:p>
            <w:pPr>
              <w:pStyle w:val="10"/>
              <w:rPr>
                <w:rFonts w:hint="eastAsia" w:ascii="宋体" w:hAnsi="宋体"/>
                <w:szCs w:val="24"/>
              </w:rPr>
            </w:pPr>
            <w:r>
              <w:rPr>
                <w:rFonts w:hint="eastAsia" w:ascii="宋体" w:hAnsi="宋体"/>
                <w:szCs w:val="24"/>
              </w:rPr>
              <w:t>3）要求全文内容全部是数字化纯文本文件，可以直接进行文章内容的摘录。</w:t>
            </w:r>
          </w:p>
          <w:p>
            <w:pPr>
              <w:pStyle w:val="10"/>
              <w:rPr>
                <w:rFonts w:hint="eastAsia" w:ascii="宋体" w:hAnsi="宋体"/>
                <w:szCs w:val="24"/>
              </w:rPr>
            </w:pPr>
            <w:r>
              <w:rPr>
                <w:rFonts w:hint="eastAsia" w:ascii="宋体" w:hAnsi="宋体"/>
                <w:szCs w:val="24"/>
              </w:rPr>
              <w:t>4）支持对检索结果进行进一步的筛选，可以按照指标进行分组排序，包括按照学科类别、报纸名称、研究层次、文献作者、作者单位进行分组聚类浏览，按照报纸日期、相关度进行排序浏览。</w:t>
            </w:r>
          </w:p>
          <w:p>
            <w:pPr>
              <w:pStyle w:val="10"/>
              <w:rPr>
                <w:rFonts w:hint="eastAsia" w:ascii="宋体" w:hAnsi="宋体"/>
                <w:szCs w:val="24"/>
              </w:rPr>
            </w:pPr>
            <w:r>
              <w:rPr>
                <w:rFonts w:hint="eastAsia" w:ascii="宋体" w:hAnsi="宋体"/>
                <w:szCs w:val="24"/>
              </w:rPr>
              <w:t>5）要求能够实现跨库检索，多个数据库可以实现一站式检索，动态链接。</w:t>
            </w:r>
          </w:p>
          <w:p>
            <w:pPr>
              <w:pStyle w:val="10"/>
              <w:rPr>
                <w:rFonts w:hint="eastAsia" w:ascii="宋体" w:hAnsi="宋体"/>
                <w:szCs w:val="24"/>
              </w:rPr>
            </w:pPr>
            <w:r>
              <w:rPr>
                <w:rFonts w:hint="eastAsia" w:ascii="宋体" w:hAnsi="宋体"/>
                <w:szCs w:val="24"/>
              </w:rPr>
              <w:t>5、年鉴项指数：</w:t>
            </w:r>
          </w:p>
          <w:p>
            <w:pPr>
              <w:pStyle w:val="10"/>
              <w:rPr>
                <w:rFonts w:hint="eastAsia" w:ascii="宋体" w:hAnsi="宋体"/>
                <w:szCs w:val="24"/>
              </w:rPr>
            </w:pPr>
            <w:r>
              <w:rPr>
                <w:rFonts w:hint="eastAsia" w:ascii="宋体" w:hAnsi="宋体"/>
                <w:szCs w:val="24"/>
              </w:rPr>
              <w:t>1）年鉴所收录的册数和文献条目数的完整率不低于90%；全文信息完整率不低于99.9%。，年鉴册数不低于10000本，年鉴种类不少于2000种；</w:t>
            </w:r>
          </w:p>
          <w:p>
            <w:pPr>
              <w:pStyle w:val="10"/>
              <w:rPr>
                <w:rFonts w:hint="eastAsia" w:ascii="宋体" w:hAnsi="宋体"/>
                <w:szCs w:val="24"/>
              </w:rPr>
            </w:pPr>
            <w:r>
              <w:rPr>
                <w:rFonts w:hint="eastAsia" w:ascii="宋体" w:hAnsi="宋体"/>
                <w:szCs w:val="24"/>
              </w:rPr>
              <w:t>2）数据加工细化到条目单位，能够实现对年鉴条目的分类和检索；</w:t>
            </w:r>
          </w:p>
          <w:p>
            <w:pPr>
              <w:pStyle w:val="10"/>
              <w:rPr>
                <w:rFonts w:hint="eastAsia" w:ascii="宋体" w:hAnsi="宋体"/>
                <w:szCs w:val="24"/>
              </w:rPr>
            </w:pPr>
            <w:r>
              <w:rPr>
                <w:rFonts w:hint="eastAsia" w:ascii="宋体" w:hAnsi="宋体"/>
                <w:szCs w:val="24"/>
              </w:rPr>
              <w:t>3）检索结果必须能够提供多种分组和排序功能；</w:t>
            </w:r>
          </w:p>
          <w:p>
            <w:pPr>
              <w:pStyle w:val="10"/>
              <w:rPr>
                <w:rFonts w:hint="eastAsia" w:ascii="宋体" w:hAnsi="宋体"/>
                <w:szCs w:val="24"/>
              </w:rPr>
            </w:pPr>
            <w:r>
              <w:rPr>
                <w:rFonts w:hint="eastAsia" w:ascii="宋体" w:hAnsi="宋体"/>
                <w:szCs w:val="24"/>
              </w:rPr>
              <w:t>4）能够实现与其他类型文献的知识关联；</w:t>
            </w:r>
          </w:p>
          <w:p>
            <w:pPr>
              <w:pStyle w:val="10"/>
              <w:rPr>
                <w:rFonts w:hint="eastAsia" w:ascii="宋体" w:hAnsi="宋体"/>
                <w:szCs w:val="24"/>
              </w:rPr>
            </w:pPr>
            <w:r>
              <w:rPr>
                <w:rFonts w:hint="eastAsia" w:ascii="宋体" w:hAnsi="宋体"/>
                <w:szCs w:val="24"/>
              </w:rPr>
              <w:t>5）可以实现跨库检索，多个数据库可以实现一站式检索，动态链接。</w:t>
            </w:r>
          </w:p>
          <w:p>
            <w:pPr>
              <w:pStyle w:val="10"/>
              <w:rPr>
                <w:rFonts w:hint="eastAsia" w:ascii="宋体" w:hAnsi="宋体"/>
                <w:szCs w:val="24"/>
              </w:rPr>
            </w:pPr>
            <w:r>
              <w:rPr>
                <w:rFonts w:hint="eastAsia" w:ascii="宋体" w:hAnsi="宋体"/>
                <w:szCs w:val="24"/>
              </w:rPr>
              <w:t>6、工具书项指标：</w:t>
            </w:r>
          </w:p>
          <w:p>
            <w:pPr>
              <w:pStyle w:val="10"/>
              <w:rPr>
                <w:rFonts w:hint="eastAsia" w:ascii="宋体" w:hAnsi="宋体"/>
                <w:szCs w:val="24"/>
              </w:rPr>
            </w:pPr>
            <w:r>
              <w:rPr>
                <w:rFonts w:hint="eastAsia" w:ascii="宋体" w:hAnsi="宋体"/>
                <w:szCs w:val="24"/>
              </w:rPr>
              <w:t>1）</w:t>
            </w:r>
            <w:r>
              <w:rPr>
                <w:rFonts w:hint="eastAsia" w:ascii="宋体" w:hAnsi="宋体"/>
                <w:szCs w:val="24"/>
              </w:rPr>
              <w:tab/>
            </w:r>
            <w:r>
              <w:rPr>
                <w:rFonts w:hint="eastAsia" w:ascii="宋体" w:hAnsi="宋体"/>
                <w:szCs w:val="24"/>
              </w:rPr>
              <w:t>收录我国不低于300多家出版社正式出版的9000多部；</w:t>
            </w:r>
          </w:p>
          <w:p>
            <w:pPr>
              <w:pStyle w:val="10"/>
              <w:rPr>
                <w:rFonts w:hint="eastAsia" w:ascii="宋体" w:hAnsi="宋体"/>
                <w:szCs w:val="24"/>
              </w:rPr>
            </w:pPr>
            <w:r>
              <w:rPr>
                <w:rFonts w:hint="eastAsia" w:ascii="宋体" w:hAnsi="宋体"/>
                <w:szCs w:val="24"/>
              </w:rPr>
              <w:t>2）</w:t>
            </w:r>
            <w:r>
              <w:rPr>
                <w:rFonts w:hint="eastAsia" w:ascii="宋体" w:hAnsi="宋体"/>
                <w:szCs w:val="24"/>
              </w:rPr>
              <w:tab/>
            </w:r>
            <w:r>
              <w:rPr>
                <w:rFonts w:hint="eastAsia" w:ascii="宋体" w:hAnsi="宋体"/>
                <w:szCs w:val="24"/>
              </w:rPr>
              <w:t>产品需有集成、方便快捷的检索系统，用网页的形式呈现，使用浏览器即可检索和在线阅读，无需下载。</w:t>
            </w:r>
          </w:p>
          <w:p>
            <w:pPr>
              <w:pStyle w:val="10"/>
              <w:rPr>
                <w:rFonts w:hint="eastAsia" w:ascii="宋体" w:hAnsi="宋体"/>
                <w:szCs w:val="24"/>
              </w:rPr>
            </w:pPr>
            <w:r>
              <w:rPr>
                <w:rFonts w:hint="eastAsia" w:ascii="宋体" w:hAnsi="宋体"/>
                <w:szCs w:val="24"/>
              </w:rPr>
              <w:t>3）</w:t>
            </w:r>
            <w:r>
              <w:rPr>
                <w:rFonts w:hint="eastAsia" w:ascii="宋体" w:hAnsi="宋体"/>
                <w:szCs w:val="24"/>
              </w:rPr>
              <w:tab/>
            </w:r>
            <w:r>
              <w:rPr>
                <w:rFonts w:hint="eastAsia" w:ascii="宋体" w:hAnsi="宋体"/>
                <w:szCs w:val="24"/>
              </w:rPr>
              <w:t>需要有输入助手功能，遇到不认识的字，又不会五笔，可通过部首、笔画、拼音等输入助手功能帮助检索。</w:t>
            </w:r>
          </w:p>
          <w:p>
            <w:pPr>
              <w:pStyle w:val="10"/>
              <w:rPr>
                <w:rFonts w:hint="eastAsia" w:ascii="宋体" w:hAnsi="宋体"/>
                <w:szCs w:val="24"/>
              </w:rPr>
            </w:pPr>
            <w:r>
              <w:rPr>
                <w:rFonts w:hint="eastAsia" w:ascii="宋体" w:hAnsi="宋体"/>
                <w:szCs w:val="24"/>
              </w:rPr>
              <w:t>7、中国高等教育文献总库</w:t>
            </w:r>
          </w:p>
          <w:p>
            <w:pPr>
              <w:pStyle w:val="10"/>
              <w:rPr>
                <w:rFonts w:hint="eastAsia" w:ascii="宋体" w:hAnsi="宋体"/>
                <w:szCs w:val="24"/>
              </w:rPr>
            </w:pPr>
            <w:r>
              <w:rPr>
                <w:rFonts w:hint="eastAsia" w:ascii="宋体" w:hAnsi="宋体"/>
                <w:szCs w:val="24"/>
              </w:rPr>
              <w:t>1）须收录1994年以来我国正式出版发行的高等教育教学类期刊以及其他学术期刊中与高等教育教学有关的文献。</w:t>
            </w:r>
          </w:p>
          <w:p>
            <w:pPr>
              <w:pStyle w:val="10"/>
              <w:rPr>
                <w:rFonts w:hint="eastAsia" w:ascii="宋体" w:hAnsi="宋体"/>
                <w:szCs w:val="24"/>
              </w:rPr>
            </w:pPr>
            <w:r>
              <w:rPr>
                <w:rFonts w:hint="eastAsia" w:ascii="宋体" w:hAnsi="宋体"/>
                <w:szCs w:val="24"/>
              </w:rPr>
              <w:t>2）收录文献量不低于200万篇。</w:t>
            </w:r>
          </w:p>
          <w:p>
            <w:pPr>
              <w:pStyle w:val="10"/>
              <w:rPr>
                <w:rFonts w:hint="eastAsia" w:ascii="宋体" w:hAnsi="宋体"/>
                <w:szCs w:val="24"/>
              </w:rPr>
            </w:pPr>
            <w:r>
              <w:rPr>
                <w:rFonts w:hint="eastAsia" w:ascii="宋体" w:hAnsi="宋体"/>
                <w:szCs w:val="24"/>
              </w:rPr>
              <w:t>8、精品科普库项指标</w:t>
            </w:r>
          </w:p>
          <w:p>
            <w:pPr>
              <w:pStyle w:val="10"/>
              <w:rPr>
                <w:rFonts w:hint="eastAsia" w:ascii="宋体" w:hAnsi="宋体"/>
                <w:szCs w:val="24"/>
              </w:rPr>
            </w:pPr>
            <w:r>
              <w:rPr>
                <w:rFonts w:hint="eastAsia" w:ascii="宋体" w:hAnsi="宋体"/>
                <w:szCs w:val="24"/>
              </w:rPr>
              <w:t>1）收录1994年至今的至少140种我国正式出版发行的优秀科普期刊，以及其他刊物中传播科学知识、科技技能等的优秀文献。</w:t>
            </w:r>
          </w:p>
          <w:p>
            <w:pPr>
              <w:pStyle w:val="10"/>
              <w:rPr>
                <w:rFonts w:hint="eastAsia" w:ascii="宋体" w:hAnsi="宋体"/>
                <w:szCs w:val="24"/>
              </w:rPr>
            </w:pPr>
            <w:r>
              <w:rPr>
                <w:rFonts w:hint="eastAsia" w:ascii="宋体" w:hAnsi="宋体"/>
                <w:szCs w:val="24"/>
              </w:rPr>
              <w:t>2）提供知识窗导航、新技术导航，从不同角度满足用户需求。根据文献内容分成科普动态、前沿科技、新技术、新产品、科学史话、科学生活、科普人物、科技发明等频道，以一种新的形式展现给读者。</w:t>
            </w:r>
          </w:p>
          <w:p>
            <w:pPr>
              <w:pStyle w:val="10"/>
              <w:rPr>
                <w:rFonts w:hint="eastAsia" w:ascii="宋体" w:hAnsi="宋体"/>
                <w:szCs w:val="24"/>
              </w:rPr>
            </w:pPr>
            <w:r>
              <w:rPr>
                <w:rFonts w:hint="eastAsia" w:ascii="宋体" w:hAnsi="宋体"/>
                <w:szCs w:val="24"/>
              </w:rPr>
              <w:t>3）镜像版产品必须提供原版翻阅仿真浏览功能。</w:t>
            </w:r>
          </w:p>
          <w:p>
            <w:pPr>
              <w:pStyle w:val="10"/>
              <w:rPr>
                <w:rFonts w:hint="eastAsia" w:ascii="宋体" w:hAnsi="宋体"/>
                <w:szCs w:val="24"/>
              </w:rPr>
            </w:pPr>
            <w:r>
              <w:rPr>
                <w:rFonts w:hint="eastAsia" w:ascii="宋体" w:hAnsi="宋体"/>
                <w:szCs w:val="24"/>
              </w:rPr>
              <w:t>4）必须提供主题、刊名、全文、刊名等检索字段，提供目录功能项</w:t>
            </w:r>
          </w:p>
          <w:p>
            <w:pPr>
              <w:pStyle w:val="10"/>
              <w:rPr>
                <w:rFonts w:hint="eastAsia" w:ascii="宋体" w:hAnsi="宋体"/>
                <w:szCs w:val="24"/>
              </w:rPr>
            </w:pPr>
            <w:r>
              <w:rPr>
                <w:rFonts w:hint="eastAsia" w:ascii="宋体" w:hAnsi="宋体"/>
                <w:szCs w:val="24"/>
              </w:rPr>
              <w:t>5）能够推荐大众关注热点；深度挖掘知识关联，便于读者对摄取更多知识的精神需求。</w:t>
            </w:r>
          </w:p>
          <w:p>
            <w:pPr>
              <w:pStyle w:val="10"/>
              <w:rPr>
                <w:rFonts w:hint="eastAsia" w:ascii="宋体" w:hAnsi="宋体"/>
                <w:szCs w:val="24"/>
              </w:rPr>
            </w:pPr>
            <w:r>
              <w:rPr>
                <w:rFonts w:hint="eastAsia" w:ascii="宋体" w:hAnsi="宋体"/>
                <w:szCs w:val="24"/>
              </w:rPr>
              <w:t>9、经济信息库要求</w:t>
            </w:r>
          </w:p>
          <w:p>
            <w:pPr>
              <w:pStyle w:val="10"/>
              <w:rPr>
                <w:rFonts w:hint="eastAsia" w:ascii="宋体" w:hAnsi="宋体"/>
                <w:szCs w:val="24"/>
              </w:rPr>
            </w:pPr>
            <w:r>
              <w:rPr>
                <w:rFonts w:hint="eastAsia" w:ascii="宋体" w:hAnsi="宋体"/>
                <w:szCs w:val="24"/>
              </w:rPr>
              <w:t>1）收录1994年至今的至少110种正式出版的经济信息期刊和其他刊物中的同类文献。</w:t>
            </w:r>
          </w:p>
          <w:p>
            <w:pPr>
              <w:pStyle w:val="10"/>
              <w:rPr>
                <w:rFonts w:hint="eastAsia" w:ascii="宋体" w:hAnsi="宋体"/>
                <w:szCs w:val="24"/>
              </w:rPr>
            </w:pPr>
            <w:r>
              <w:rPr>
                <w:rFonts w:hint="eastAsia" w:ascii="宋体" w:hAnsi="宋体"/>
                <w:szCs w:val="24"/>
              </w:rPr>
              <w:t>2）可以按内容导航、文献类型导航、期刊导航、地域导航及决策资询系统，从不同角度满足用户需求。</w:t>
            </w:r>
          </w:p>
          <w:p>
            <w:pPr>
              <w:pStyle w:val="10"/>
              <w:rPr>
                <w:rFonts w:hint="eastAsia" w:ascii="宋体" w:hAnsi="宋体"/>
                <w:szCs w:val="24"/>
              </w:rPr>
            </w:pPr>
            <w:r>
              <w:rPr>
                <w:rFonts w:hint="eastAsia" w:ascii="宋体" w:hAnsi="宋体"/>
                <w:szCs w:val="24"/>
              </w:rPr>
              <w:t>3）必须提供篇名、作者、作者单位、全文、来源等检索字段，同时提供文献类型控制，包括资情速递、市场聚焦、分析预测、政策法规、企业广角等类型；</w:t>
            </w:r>
          </w:p>
          <w:p>
            <w:pPr>
              <w:pStyle w:val="10"/>
              <w:rPr>
                <w:rFonts w:hint="eastAsia" w:ascii="宋体" w:hAnsi="宋体"/>
                <w:szCs w:val="24"/>
              </w:rPr>
            </w:pPr>
          </w:p>
          <w:p>
            <w:pPr>
              <w:pStyle w:val="10"/>
              <w:rPr>
                <w:rFonts w:hint="eastAsia" w:ascii="宋体" w:hAnsi="宋体"/>
                <w:b/>
                <w:szCs w:val="24"/>
              </w:rPr>
            </w:pPr>
            <w:r>
              <w:rPr>
                <w:rFonts w:hint="eastAsia" w:ascii="宋体" w:hAnsi="宋体"/>
                <w:b/>
                <w:szCs w:val="24"/>
              </w:rPr>
              <w:t>二、使用权限</w:t>
            </w:r>
          </w:p>
          <w:p>
            <w:pPr>
              <w:pStyle w:val="10"/>
              <w:rPr>
                <w:rFonts w:hint="eastAsia" w:ascii="宋体" w:hAnsi="宋体"/>
                <w:szCs w:val="24"/>
              </w:rPr>
            </w:pPr>
            <w:r>
              <w:rPr>
                <w:rFonts w:hint="eastAsia" w:ascii="宋体" w:hAnsi="宋体"/>
                <w:szCs w:val="24"/>
              </w:rPr>
              <w:t>（1）采购人终身拥有所购数据库在局域网网IP范围之内的使用权；并可通过机构馆平台分配的漫游账号对本地外网读者进行使用授权；</w:t>
            </w:r>
          </w:p>
          <w:p>
            <w:pPr>
              <w:pStyle w:val="10"/>
              <w:rPr>
                <w:rFonts w:hint="eastAsia" w:ascii="宋体" w:hAnsi="宋体"/>
                <w:szCs w:val="24"/>
              </w:rPr>
            </w:pPr>
            <w:r>
              <w:rPr>
                <w:rFonts w:hint="eastAsia" w:ascii="宋体" w:hAnsi="宋体"/>
                <w:szCs w:val="24"/>
              </w:rPr>
              <w:t>（2）采购人享受所订购数据库数据免费本地数据更新升级、技术支持的服务，并免费享受数据库检索平台软件的常规升级服务；</w:t>
            </w:r>
          </w:p>
          <w:p>
            <w:pPr>
              <w:pStyle w:val="10"/>
              <w:rPr>
                <w:rFonts w:hint="eastAsia" w:ascii="宋体" w:hAnsi="宋体"/>
                <w:szCs w:val="24"/>
              </w:rPr>
            </w:pPr>
            <w:r>
              <w:rPr>
                <w:rFonts w:hint="eastAsia" w:ascii="宋体" w:hAnsi="宋体"/>
                <w:szCs w:val="24"/>
              </w:rPr>
              <w:t>（3）为采购人提供正式订购的数据库产品、检索平台和数据库集成服务，以及常规的技术支持服务；</w:t>
            </w:r>
          </w:p>
          <w:p>
            <w:pPr>
              <w:pStyle w:val="10"/>
              <w:rPr>
                <w:rFonts w:hint="eastAsia" w:ascii="宋体" w:hAnsi="宋体"/>
                <w:szCs w:val="24"/>
              </w:rPr>
            </w:pPr>
            <w:r>
              <w:rPr>
                <w:rFonts w:hint="eastAsia" w:ascii="宋体" w:hAnsi="宋体"/>
                <w:szCs w:val="24"/>
              </w:rPr>
              <w:t>（4）对采购人正常使用数据库进行正式的授权，包括对数据库、检索平台等，并提供相应的咨询和技术服务；</w:t>
            </w:r>
          </w:p>
          <w:p>
            <w:pPr>
              <w:pStyle w:val="10"/>
              <w:rPr>
                <w:rFonts w:hint="eastAsia" w:ascii="宋体" w:hAnsi="宋体"/>
                <w:szCs w:val="24"/>
              </w:rPr>
            </w:pPr>
            <w:r>
              <w:rPr>
                <w:rFonts w:hint="eastAsia" w:ascii="宋体" w:hAnsi="宋体"/>
                <w:szCs w:val="24"/>
              </w:rPr>
              <w:t>（5）为采购人连续订购提供数据更新服务和软件升级服务；承诺免费为采购人升级检索平台；</w:t>
            </w:r>
          </w:p>
          <w:p>
            <w:pPr>
              <w:pStyle w:val="10"/>
              <w:rPr>
                <w:rFonts w:hint="eastAsia" w:ascii="宋体" w:hAnsi="宋体"/>
                <w:szCs w:val="24"/>
              </w:rPr>
            </w:pPr>
            <w:r>
              <w:rPr>
                <w:rFonts w:hint="eastAsia" w:ascii="宋体" w:hAnsi="宋体"/>
                <w:szCs w:val="24"/>
              </w:rPr>
              <w:t>（6）负责数据库版权问题，数据库使用中出现关于版权的相关问题与采购人无关；</w:t>
            </w:r>
          </w:p>
          <w:p>
            <w:pPr>
              <w:pStyle w:val="10"/>
              <w:rPr>
                <w:rFonts w:hint="eastAsia" w:ascii="宋体" w:hAnsi="宋体"/>
                <w:szCs w:val="24"/>
              </w:rPr>
            </w:pPr>
            <w:r>
              <w:rPr>
                <w:rFonts w:hint="eastAsia" w:ascii="宋体" w:hAnsi="宋体"/>
                <w:szCs w:val="24"/>
              </w:rPr>
              <w:t>（7）投标供应商应免费向采购人提供一套所购买数据库和检索平台软件系统的备份光盘，作为采购人可永久保存的数据内容；</w:t>
            </w:r>
          </w:p>
          <w:p>
            <w:pPr>
              <w:pStyle w:val="10"/>
              <w:rPr>
                <w:rFonts w:hint="eastAsia" w:ascii="宋体" w:hAnsi="宋体"/>
                <w:szCs w:val="24"/>
              </w:rPr>
            </w:pPr>
            <w:r>
              <w:rPr>
                <w:rFonts w:hint="eastAsia" w:ascii="宋体" w:hAnsi="宋体"/>
                <w:szCs w:val="24"/>
              </w:rPr>
              <w:t>（8）除合同中有明确指出数据库的并发用户数的按合同之规定用户数开放使用权限外，均默认为该数据库在使用过程中无并发用户数据限制。</w:t>
            </w:r>
          </w:p>
          <w:p>
            <w:pPr>
              <w:pStyle w:val="10"/>
              <w:rPr>
                <w:rFonts w:hint="eastAsia" w:ascii="宋体" w:hAnsi="宋体"/>
                <w:szCs w:val="24"/>
              </w:rPr>
            </w:pPr>
          </w:p>
          <w:p>
            <w:pPr>
              <w:pStyle w:val="10"/>
              <w:rPr>
                <w:rFonts w:hint="eastAsia" w:ascii="宋体" w:hAnsi="宋体"/>
                <w:b/>
                <w:szCs w:val="24"/>
              </w:rPr>
            </w:pPr>
            <w:r>
              <w:rPr>
                <w:rFonts w:hint="eastAsia" w:ascii="宋体" w:hAnsi="宋体"/>
                <w:b/>
                <w:szCs w:val="24"/>
              </w:rPr>
              <w:t>三、</w:t>
            </w:r>
            <w:r>
              <w:rPr>
                <w:rFonts w:hint="eastAsia" w:ascii="宋体" w:hAnsi="宋体"/>
                <w:b/>
                <w:color w:val="000000"/>
                <w:szCs w:val="24"/>
              </w:rPr>
              <w:t>安装调试</w:t>
            </w:r>
            <w:r>
              <w:rPr>
                <w:rFonts w:hint="eastAsia" w:ascii="宋体" w:hAnsi="宋体"/>
                <w:b/>
                <w:szCs w:val="24"/>
              </w:rPr>
              <w:t>、售后服务要求</w:t>
            </w:r>
          </w:p>
          <w:p>
            <w:pPr>
              <w:pStyle w:val="10"/>
              <w:rPr>
                <w:rFonts w:hint="eastAsia" w:ascii="宋体" w:hAnsi="宋体"/>
                <w:szCs w:val="24"/>
              </w:rPr>
            </w:pPr>
            <w:r>
              <w:rPr>
                <w:rFonts w:hint="eastAsia" w:ascii="宋体" w:hAnsi="宋体"/>
                <w:szCs w:val="24"/>
              </w:rPr>
              <w:t>1、投标供应商在采购人指定地点安装数据库；</w:t>
            </w:r>
          </w:p>
          <w:p>
            <w:pPr>
              <w:pStyle w:val="10"/>
              <w:rPr>
                <w:rFonts w:hint="eastAsia" w:ascii="宋体" w:hAnsi="宋体"/>
                <w:szCs w:val="24"/>
              </w:rPr>
            </w:pPr>
            <w:r>
              <w:rPr>
                <w:rFonts w:hint="eastAsia" w:ascii="宋体" w:hAnsi="宋体"/>
                <w:szCs w:val="24"/>
              </w:rPr>
              <w:t>2、采购人内部使用者可通过采购人内部局域网中授权IP范围访问数据库。</w:t>
            </w:r>
          </w:p>
          <w:p>
            <w:pPr>
              <w:pStyle w:val="10"/>
              <w:rPr>
                <w:rFonts w:hint="eastAsia" w:ascii="宋体" w:hAnsi="宋体"/>
                <w:szCs w:val="24"/>
              </w:rPr>
            </w:pPr>
            <w:r>
              <w:rPr>
                <w:rFonts w:hint="eastAsia" w:ascii="宋体" w:hAnsi="宋体"/>
                <w:szCs w:val="24"/>
              </w:rPr>
              <w:t>3、采购人可以授权其读者通过外网访问与使用该数据库全文服务（限定漫游账号的形式）。</w:t>
            </w:r>
          </w:p>
          <w:p>
            <w:pPr>
              <w:pStyle w:val="10"/>
              <w:rPr>
                <w:rFonts w:hint="eastAsia" w:ascii="宋体" w:hAnsi="宋体"/>
                <w:szCs w:val="24"/>
              </w:rPr>
            </w:pPr>
            <w:r>
              <w:rPr>
                <w:rFonts w:hint="eastAsia" w:ascii="宋体" w:hAnsi="宋体"/>
                <w:szCs w:val="24"/>
              </w:rPr>
              <w:t>4、</w:t>
            </w:r>
            <w:r>
              <w:rPr>
                <w:rFonts w:hint="eastAsia" w:ascii="宋体" w:hAnsi="宋体"/>
                <w:color w:val="000000"/>
                <w:szCs w:val="24"/>
              </w:rPr>
              <w:t>售后服务：投</w:t>
            </w:r>
            <w:r>
              <w:rPr>
                <w:rFonts w:hint="eastAsia" w:ascii="宋体" w:hAnsi="宋体"/>
                <w:szCs w:val="24"/>
              </w:rPr>
              <w:t>标供应商有义务为采购人提供产品的售后服务，保障采购人对产品的不间断使用。采购人可根据实际需求，通过热线咨询、邮件咨询、论坛咨询、远程服务、网络服务和上门服务等服务方式来获取相应的服务内容。</w:t>
            </w:r>
          </w:p>
          <w:p>
            <w:pPr>
              <w:pStyle w:val="10"/>
              <w:rPr>
                <w:rFonts w:hint="eastAsia" w:ascii="宋体" w:hAnsi="宋体"/>
                <w:szCs w:val="24"/>
              </w:rPr>
            </w:pPr>
            <w:r>
              <w:rPr>
                <w:rFonts w:hint="eastAsia" w:ascii="宋体" w:hAnsi="宋体"/>
                <w:szCs w:val="24"/>
              </w:rPr>
              <w:t xml:space="preserve">①上门服务:首次安装提供免费培训，如客户所遇情况不能通过远程协助解决，可提供上门服务。上门服务24小时内响应。 </w:t>
            </w:r>
          </w:p>
          <w:p>
            <w:pPr>
              <w:pStyle w:val="10"/>
              <w:rPr>
                <w:rFonts w:hint="eastAsia" w:ascii="宋体" w:hAnsi="宋体"/>
                <w:szCs w:val="24"/>
              </w:rPr>
            </w:pPr>
            <w:r>
              <w:rPr>
                <w:rFonts w:hint="eastAsia" w:ascii="宋体" w:hAnsi="宋体"/>
                <w:szCs w:val="24"/>
              </w:rPr>
              <w:t>②热线咨询：为用户提供国家法定工作日的8小时热线咨询服务。热线咨询即时响应。</w:t>
            </w:r>
          </w:p>
          <w:p>
            <w:pPr>
              <w:pStyle w:val="10"/>
              <w:rPr>
                <w:rFonts w:hint="eastAsia" w:ascii="宋体" w:hAnsi="宋体"/>
                <w:szCs w:val="24"/>
              </w:rPr>
            </w:pPr>
            <w:r>
              <w:rPr>
                <w:rFonts w:hint="eastAsia" w:ascii="宋体" w:hAnsi="宋体"/>
                <w:szCs w:val="24"/>
              </w:rPr>
              <w:t>③邮件咨询：用户咨询的邮件4小时内给予回复。并按时按期发送服务通讯到采购人。</w:t>
            </w:r>
          </w:p>
          <w:p>
            <w:pPr>
              <w:pStyle w:val="10"/>
              <w:rPr>
                <w:rFonts w:hint="eastAsia" w:ascii="宋体" w:hAnsi="宋体"/>
                <w:szCs w:val="24"/>
              </w:rPr>
            </w:pPr>
          </w:p>
          <w:p>
            <w:pPr>
              <w:pStyle w:val="10"/>
              <w:rPr>
                <w:rFonts w:hint="eastAsia" w:ascii="宋体" w:hAnsi="宋体"/>
                <w:b/>
                <w:szCs w:val="24"/>
              </w:rPr>
            </w:pPr>
            <w:r>
              <w:rPr>
                <w:rFonts w:hint="eastAsia" w:ascii="宋体" w:hAnsi="宋体"/>
                <w:b/>
                <w:szCs w:val="24"/>
              </w:rPr>
              <w:t>四、质保期</w:t>
            </w:r>
          </w:p>
          <w:p>
            <w:pPr>
              <w:pStyle w:val="10"/>
              <w:rPr>
                <w:rFonts w:hint="eastAsia" w:ascii="宋体" w:hAnsi="宋体"/>
                <w:szCs w:val="24"/>
              </w:rPr>
            </w:pPr>
            <w:r>
              <w:rPr>
                <w:rFonts w:hint="eastAsia" w:ascii="宋体" w:hAnsi="宋体"/>
                <w:szCs w:val="24"/>
              </w:rPr>
              <w:t>自验收合格起</w:t>
            </w:r>
            <w:r>
              <w:rPr>
                <w:rFonts w:hint="eastAsia" w:ascii="宋体" w:hAnsi="宋体"/>
                <w:color w:val="000000"/>
                <w:szCs w:val="24"/>
              </w:rPr>
              <w:t>一年；提</w:t>
            </w:r>
            <w:r>
              <w:rPr>
                <w:rFonts w:hint="eastAsia" w:ascii="宋体" w:hAnsi="宋体"/>
                <w:szCs w:val="24"/>
              </w:rPr>
              <w:t>供免费质保服务承诺函。</w:t>
            </w:r>
          </w:p>
        </w:tc>
        <w:tc>
          <w:tcPr>
            <w:tcW w:w="1631" w:type="dxa"/>
            <w:vAlign w:val="center"/>
          </w:tcPr>
          <w:p>
            <w:pPr>
              <w:jc w:val="center"/>
              <w:rPr>
                <w:rFonts w:hint="eastAsia" w:ascii="宋体" w:hAnsi="宋体"/>
                <w:sz w:val="24"/>
                <w:szCs w:val="28"/>
              </w:rPr>
            </w:pPr>
            <w:r>
              <w:rPr>
                <w:rFonts w:hint="eastAsia" w:ascii="宋体" w:hAnsi="宋体"/>
                <w:sz w:val="24"/>
                <w:szCs w:val="28"/>
              </w:rPr>
              <w:t>1套</w:t>
            </w:r>
          </w:p>
        </w:tc>
      </w:tr>
    </w:tbl>
    <w:p>
      <w:pPr>
        <w:spacing w:line="360" w:lineRule="auto"/>
        <w:rPr>
          <w:rFonts w:hint="eastAsia" w:ascii="宋体" w:hAnsi="宋体"/>
          <w:sz w:val="24"/>
          <w:szCs w:val="24"/>
        </w:rPr>
      </w:pPr>
    </w:p>
    <w:p>
      <w:pPr>
        <w:spacing w:line="360" w:lineRule="auto"/>
        <w:jc w:val="left"/>
        <w:rPr>
          <w:rFonts w:hint="eastAsia"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2 </w:t>
      </w:r>
      <w:r>
        <w:rPr>
          <w:rFonts w:hint="eastAsia" w:ascii="宋体" w:hAnsi="宋体"/>
          <w:b/>
          <w:sz w:val="24"/>
          <w:szCs w:val="24"/>
        </w:rPr>
        <w:t>包：安徽审计职业学院图书馆数字资源项目（二）</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44"/>
        <w:gridCol w:w="443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14" w:type="dxa"/>
            <w:vAlign w:val="center"/>
          </w:tcPr>
          <w:p>
            <w:pPr>
              <w:jc w:val="center"/>
              <w:rPr>
                <w:rFonts w:hint="eastAsia" w:ascii="宋体" w:hAnsi="宋体"/>
                <w:b/>
                <w:bCs/>
                <w:sz w:val="24"/>
                <w:szCs w:val="24"/>
              </w:rPr>
            </w:pPr>
            <w:r>
              <w:rPr>
                <w:rFonts w:hint="eastAsia" w:ascii="宋体" w:hAnsi="宋体"/>
                <w:b/>
                <w:bCs/>
                <w:sz w:val="24"/>
                <w:szCs w:val="24"/>
              </w:rPr>
              <w:t>序号</w:t>
            </w:r>
          </w:p>
        </w:tc>
        <w:tc>
          <w:tcPr>
            <w:tcW w:w="1444" w:type="dxa"/>
            <w:vAlign w:val="center"/>
          </w:tcPr>
          <w:p>
            <w:pPr>
              <w:jc w:val="center"/>
              <w:rPr>
                <w:rFonts w:hint="eastAsia" w:ascii="宋体" w:hAnsi="宋体"/>
                <w:b/>
                <w:bCs/>
                <w:sz w:val="24"/>
                <w:szCs w:val="24"/>
              </w:rPr>
            </w:pPr>
            <w:r>
              <w:rPr>
                <w:rFonts w:hint="eastAsia" w:ascii="宋体" w:hAnsi="宋体"/>
                <w:b/>
                <w:bCs/>
                <w:sz w:val="24"/>
                <w:szCs w:val="24"/>
              </w:rPr>
              <w:t>货物名称</w:t>
            </w:r>
          </w:p>
        </w:tc>
        <w:tc>
          <w:tcPr>
            <w:tcW w:w="4433" w:type="dxa"/>
            <w:vAlign w:val="center"/>
          </w:tcPr>
          <w:p>
            <w:pPr>
              <w:jc w:val="center"/>
              <w:rPr>
                <w:rFonts w:hint="eastAsia" w:ascii="宋体" w:hAnsi="宋体"/>
                <w:b/>
                <w:bCs/>
                <w:sz w:val="24"/>
                <w:szCs w:val="24"/>
              </w:rPr>
            </w:pPr>
            <w:r>
              <w:rPr>
                <w:rFonts w:hint="eastAsia" w:ascii="宋体" w:hAnsi="宋体"/>
                <w:b/>
                <w:bCs/>
                <w:sz w:val="24"/>
                <w:szCs w:val="24"/>
              </w:rPr>
              <w:t>技术参数</w:t>
            </w:r>
          </w:p>
        </w:tc>
        <w:tc>
          <w:tcPr>
            <w:tcW w:w="1631" w:type="dxa"/>
            <w:vAlign w:val="center"/>
          </w:tcPr>
          <w:p>
            <w:pPr>
              <w:jc w:val="center"/>
              <w:rPr>
                <w:rFonts w:hint="eastAsia" w:ascii="宋体" w:hAnsi="宋体"/>
                <w:b/>
                <w:bCs/>
                <w:sz w:val="24"/>
                <w:szCs w:val="24"/>
              </w:rPr>
            </w:pPr>
            <w:r>
              <w:rPr>
                <w:rFonts w:hint="eastAsia" w:ascii="宋体" w:hAnsi="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014" w:type="dxa"/>
            <w:vAlign w:val="center"/>
          </w:tcPr>
          <w:p>
            <w:pPr>
              <w:jc w:val="center"/>
              <w:rPr>
                <w:rFonts w:hint="eastAsia" w:ascii="宋体" w:hAnsi="宋体"/>
                <w:sz w:val="24"/>
                <w:szCs w:val="24"/>
              </w:rPr>
            </w:pPr>
            <w:r>
              <w:rPr>
                <w:rFonts w:hint="eastAsia" w:ascii="宋体" w:hAnsi="宋体"/>
                <w:sz w:val="24"/>
                <w:szCs w:val="24"/>
              </w:rPr>
              <w:t>1</w:t>
            </w:r>
          </w:p>
        </w:tc>
        <w:tc>
          <w:tcPr>
            <w:tcW w:w="1444" w:type="dxa"/>
            <w:vAlign w:val="center"/>
          </w:tcPr>
          <w:p>
            <w:pPr>
              <w:pStyle w:val="12"/>
              <w:tabs>
                <w:tab w:val="left" w:pos="900"/>
              </w:tabs>
              <w:ind w:firstLine="0" w:firstLineChars="0"/>
              <w:jc w:val="center"/>
              <w:rPr>
                <w:rFonts w:hint="eastAsia" w:ascii="宋体" w:hAnsi="宋体"/>
                <w:sz w:val="24"/>
                <w:szCs w:val="24"/>
              </w:rPr>
            </w:pPr>
            <w:r>
              <w:rPr>
                <w:rFonts w:hint="eastAsia" w:ascii="宋体" w:hAnsi="宋体" w:cs="宋体"/>
                <w:b/>
                <w:kern w:val="0"/>
                <w:sz w:val="24"/>
                <w:szCs w:val="24"/>
              </w:rPr>
              <w:t>数字报告厅系统</w:t>
            </w:r>
          </w:p>
        </w:tc>
        <w:tc>
          <w:tcPr>
            <w:tcW w:w="4433" w:type="dxa"/>
            <w:vAlign w:val="center"/>
          </w:tcPr>
          <w:p>
            <w:pPr>
              <w:pStyle w:val="12"/>
              <w:tabs>
                <w:tab w:val="left" w:pos="900"/>
              </w:tabs>
              <w:ind w:firstLine="0" w:firstLineChars="0"/>
              <w:rPr>
                <w:rFonts w:ascii="宋体" w:hAnsi="宋体" w:cs="宋体"/>
                <w:b/>
                <w:kern w:val="0"/>
                <w:sz w:val="24"/>
                <w:szCs w:val="24"/>
              </w:rPr>
            </w:pPr>
            <w:r>
              <w:rPr>
                <w:rFonts w:hint="eastAsia" w:ascii="宋体" w:hAnsi="宋体" w:cs="宋体"/>
                <w:b/>
                <w:kern w:val="0"/>
                <w:sz w:val="24"/>
                <w:szCs w:val="24"/>
              </w:rPr>
              <w:t>一、数字报告厅系统的主要技术参数要求：</w:t>
            </w:r>
          </w:p>
          <w:p>
            <w:pPr>
              <w:pStyle w:val="12"/>
              <w:tabs>
                <w:tab w:val="left" w:pos="900"/>
              </w:tabs>
              <w:ind w:firstLine="0" w:firstLineChars="0"/>
              <w:rPr>
                <w:rFonts w:ascii="宋体" w:hAnsi="宋体" w:cs="宋体"/>
                <w:b/>
                <w:kern w:val="0"/>
                <w:sz w:val="24"/>
                <w:szCs w:val="24"/>
              </w:rPr>
            </w:pPr>
            <w:r>
              <w:rPr>
                <w:rFonts w:hint="eastAsia" w:ascii="宋体" w:hAnsi="宋体" w:cs="宋体"/>
                <w:b/>
                <w:kern w:val="0"/>
                <w:sz w:val="24"/>
                <w:szCs w:val="24"/>
              </w:rPr>
              <w:t>1、资源内容指标要求：</w:t>
            </w:r>
          </w:p>
          <w:p>
            <w:pPr>
              <w:widowControl/>
              <w:shd w:val="clear" w:color="auto" w:fill="FFFFFF"/>
              <w:rPr>
                <w:rFonts w:ascii="宋体" w:hAnsi="宋体" w:cs="宋体"/>
                <w:kern w:val="0"/>
                <w:sz w:val="24"/>
                <w:szCs w:val="24"/>
              </w:rPr>
            </w:pPr>
            <w:r>
              <w:rPr>
                <w:rFonts w:hint="eastAsia" w:ascii="宋体" w:hAnsi="宋体" w:cs="宋体"/>
                <w:kern w:val="0"/>
                <w:sz w:val="24"/>
                <w:szCs w:val="24"/>
              </w:rPr>
              <w:t>1.1提供中国“985“高校的优质讲座视频，已收录视频资源不少于10000集；资源每日更新，每年更新视频讲座不少于1200场（4800集），高端学术会议不少于500集。授课老师大多来自211、985等全国重点著名高校和社会科学院系统、也包括海内外名师，他们都是相关领域的学术权威和学科带头人，包括中国科学院院士、中国工程院院士、中国社会科学院学部委员、诺贝尔奖获得主、长江学者、国务院学科评议组成员、国外科学院院士等。</w:t>
            </w:r>
          </w:p>
          <w:p>
            <w:pPr>
              <w:widowControl/>
              <w:shd w:val="clear" w:color="auto" w:fill="FFFFFF"/>
              <w:rPr>
                <w:rFonts w:ascii="宋体" w:hAnsi="宋体" w:cs="宋体"/>
                <w:kern w:val="0"/>
                <w:sz w:val="24"/>
                <w:szCs w:val="24"/>
              </w:rPr>
            </w:pPr>
            <w:r>
              <w:rPr>
                <w:rFonts w:hint="eastAsia" w:ascii="宋体" w:hAnsi="宋体" w:cs="宋体"/>
                <w:kern w:val="0"/>
                <w:sz w:val="24"/>
                <w:szCs w:val="24"/>
              </w:rPr>
              <w:t>1.2每周1-2场高端讲座的现场同步直播。采用多机位拍摄技术，真实展示讲座现场的氛围，提供即时评论功能，使观众在收看直播的同事可以交流互动。</w:t>
            </w:r>
          </w:p>
          <w:p>
            <w:pPr>
              <w:widowControl/>
              <w:shd w:val="clear" w:color="auto" w:fill="FFFFFF"/>
              <w:rPr>
                <w:rFonts w:ascii="宋体" w:hAnsi="宋体" w:cs="宋体"/>
                <w:kern w:val="0"/>
                <w:sz w:val="24"/>
                <w:szCs w:val="24"/>
              </w:rPr>
            </w:pPr>
            <w:r>
              <w:rPr>
                <w:rFonts w:hint="eastAsia" w:ascii="宋体" w:hAnsi="宋体" w:cs="宋体"/>
                <w:kern w:val="0"/>
                <w:sz w:val="24"/>
                <w:szCs w:val="24"/>
              </w:rPr>
              <w:t>1.3提供包括现如今学校着重建设的《大学生核心能力》；社会对安全渴求的《平安365》；记载城市前世今生的《名城往事》；当今事实热点的《今日》；世界高端学术的《走进诺贝尔》等六大专题。</w:t>
            </w:r>
          </w:p>
          <w:p>
            <w:pPr>
              <w:widowControl/>
              <w:shd w:val="clear" w:color="auto" w:fill="FFFFFF"/>
              <w:rPr>
                <w:rFonts w:ascii="宋体" w:hAnsi="宋体" w:cs="宋体"/>
                <w:kern w:val="0"/>
                <w:sz w:val="24"/>
                <w:szCs w:val="24"/>
              </w:rPr>
            </w:pPr>
            <w:r>
              <w:rPr>
                <w:rFonts w:hint="eastAsia" w:ascii="宋体" w:hAnsi="宋体" w:cs="宋体"/>
                <w:kern w:val="0"/>
                <w:sz w:val="24"/>
                <w:szCs w:val="24"/>
              </w:rPr>
              <w:t>1.4讲座在自然、人文、社科、其他的分类条件新增加15个小分类，让讲座的查找更加准确。</w:t>
            </w:r>
          </w:p>
          <w:p>
            <w:pPr>
              <w:widowControl/>
              <w:shd w:val="clear" w:color="auto" w:fill="FFFFFF"/>
              <w:rPr>
                <w:rFonts w:ascii="宋体" w:hAnsi="宋体" w:cs="宋体"/>
                <w:kern w:val="0"/>
                <w:sz w:val="24"/>
                <w:szCs w:val="24"/>
              </w:rPr>
            </w:pPr>
            <w:r>
              <w:rPr>
                <w:rFonts w:hint="eastAsia" w:ascii="宋体" w:hAnsi="宋体" w:cs="宋体"/>
                <w:kern w:val="0"/>
                <w:sz w:val="24"/>
                <w:szCs w:val="24"/>
              </w:rPr>
              <w:t>1.5依法解决版权，保证视频可以合法使用，不被删除。提供商负责数据库版权问题，数据库使用中出现关于版权的相关问题与招标方无关。全部视频讲座都须由投标方完全自主系统规划、自主拍摄制作。</w:t>
            </w:r>
          </w:p>
          <w:p>
            <w:pPr>
              <w:widowControl/>
              <w:shd w:val="clear" w:color="auto" w:fill="FFFFFF"/>
              <w:rPr>
                <w:rFonts w:ascii="宋体" w:hAnsi="宋体" w:cs="宋体"/>
                <w:kern w:val="0"/>
                <w:sz w:val="24"/>
                <w:szCs w:val="24"/>
              </w:rPr>
            </w:pPr>
            <w:r>
              <w:rPr>
                <w:rFonts w:hint="eastAsia" w:ascii="宋体" w:hAnsi="宋体" w:cs="宋体"/>
                <w:b/>
                <w:kern w:val="0"/>
                <w:sz w:val="24"/>
                <w:szCs w:val="24"/>
              </w:rPr>
              <w:t>2、平台功能指标要求</w:t>
            </w:r>
            <w:r>
              <w:rPr>
                <w:rFonts w:hint="eastAsia" w:ascii="宋体" w:hAnsi="宋体" w:cs="宋体"/>
                <w:kern w:val="0"/>
                <w:sz w:val="24"/>
                <w:szCs w:val="24"/>
              </w:rPr>
              <w:t>：</w:t>
            </w:r>
          </w:p>
          <w:p>
            <w:pPr>
              <w:widowControl/>
              <w:shd w:val="clear" w:color="auto" w:fill="FFFFFF"/>
              <w:rPr>
                <w:rFonts w:ascii="宋体" w:hAnsi="宋体" w:cs="宋体"/>
                <w:kern w:val="0"/>
                <w:sz w:val="24"/>
                <w:szCs w:val="24"/>
              </w:rPr>
            </w:pPr>
            <w:r>
              <w:rPr>
                <w:rFonts w:hint="eastAsia" w:ascii="宋体" w:hAnsi="宋体" w:cs="宋体"/>
                <w:kern w:val="0"/>
                <w:sz w:val="24"/>
                <w:szCs w:val="24"/>
              </w:rPr>
              <w:t>2.1具有导航搜索功能和视频编辑功能：</w:t>
            </w:r>
          </w:p>
          <w:p>
            <w:pPr>
              <w:widowControl/>
              <w:shd w:val="clear" w:color="auto" w:fill="FFFFFF"/>
              <w:rPr>
                <w:rFonts w:ascii="宋体" w:hAnsi="宋体" w:cs="宋体"/>
                <w:kern w:val="0"/>
                <w:sz w:val="24"/>
                <w:szCs w:val="24"/>
              </w:rPr>
            </w:pPr>
            <w:r>
              <w:rPr>
                <w:rFonts w:hint="eastAsia" w:ascii="宋体" w:hAnsi="宋体" w:cs="宋体"/>
                <w:kern w:val="0"/>
                <w:sz w:val="24"/>
                <w:szCs w:val="24"/>
              </w:rPr>
              <w:t>主搜索——按照所属学科、关键字、主讲人、单位获取讲座；</w:t>
            </w:r>
          </w:p>
          <w:p>
            <w:pPr>
              <w:widowControl/>
              <w:shd w:val="clear" w:color="auto" w:fill="FFFFFF"/>
              <w:rPr>
                <w:rFonts w:ascii="宋体" w:hAnsi="宋体" w:cs="宋体"/>
                <w:kern w:val="0"/>
                <w:sz w:val="24"/>
                <w:szCs w:val="24"/>
              </w:rPr>
            </w:pPr>
            <w:r>
              <w:rPr>
                <w:rFonts w:hint="eastAsia" w:ascii="宋体" w:hAnsi="宋体" w:cs="宋体"/>
                <w:kern w:val="0"/>
                <w:sz w:val="24"/>
                <w:szCs w:val="24"/>
              </w:rPr>
              <w:t>名校搜索——按照主讲人所属单位获取讲座；</w:t>
            </w:r>
          </w:p>
          <w:p>
            <w:pPr>
              <w:widowControl/>
              <w:shd w:val="clear" w:color="auto" w:fill="FFFFFF"/>
              <w:rPr>
                <w:rFonts w:ascii="宋体" w:hAnsi="宋体" w:cs="宋体"/>
                <w:kern w:val="0"/>
                <w:sz w:val="24"/>
                <w:szCs w:val="24"/>
              </w:rPr>
            </w:pPr>
            <w:r>
              <w:rPr>
                <w:rFonts w:hint="eastAsia" w:ascii="宋体" w:hAnsi="宋体" w:cs="宋体"/>
                <w:kern w:val="0"/>
                <w:sz w:val="24"/>
                <w:szCs w:val="24"/>
              </w:rPr>
              <w:t>专家姓名首字母导航——按照主讲人获取讲座。</w:t>
            </w:r>
          </w:p>
          <w:p>
            <w:pPr>
              <w:widowControl/>
              <w:shd w:val="clear" w:color="auto" w:fill="FFFFFF"/>
              <w:rPr>
                <w:rFonts w:ascii="宋体" w:hAnsi="宋体" w:cs="宋体"/>
                <w:kern w:val="0"/>
                <w:sz w:val="24"/>
                <w:szCs w:val="24"/>
              </w:rPr>
            </w:pPr>
            <w:r>
              <w:rPr>
                <w:rFonts w:hint="eastAsia" w:ascii="宋体" w:hAnsi="宋体" w:cs="宋体"/>
                <w:kern w:val="0"/>
                <w:sz w:val="24"/>
                <w:szCs w:val="24"/>
              </w:rPr>
              <w:t>所有的视频知识节点和内容都是可以点击并且被搜索到，方便观看和使用。</w:t>
            </w:r>
          </w:p>
          <w:p>
            <w:pPr>
              <w:widowControl/>
              <w:shd w:val="clear" w:color="auto" w:fill="FFFFFF"/>
              <w:rPr>
                <w:rFonts w:ascii="宋体" w:hAnsi="宋体" w:cs="宋体"/>
                <w:kern w:val="0"/>
                <w:sz w:val="24"/>
                <w:szCs w:val="24"/>
              </w:rPr>
            </w:pPr>
            <w:r>
              <w:rPr>
                <w:rFonts w:hint="eastAsia" w:ascii="宋体" w:hAnsi="宋体" w:cs="宋体"/>
                <w:kern w:val="0"/>
                <w:sz w:val="24"/>
                <w:szCs w:val="24"/>
              </w:rPr>
              <w:t>2.2支持播放多媒体动画，及交互式的动画，在尽可能低的存储情况下获得好的图像质量和低带宽图像快速传输。</w:t>
            </w:r>
          </w:p>
          <w:p>
            <w:pPr>
              <w:widowControl/>
              <w:shd w:val="clear" w:color="auto" w:fill="FFFFFF"/>
              <w:rPr>
                <w:rFonts w:ascii="宋体" w:hAnsi="宋体" w:cs="宋体"/>
                <w:kern w:val="0"/>
                <w:sz w:val="24"/>
                <w:szCs w:val="24"/>
              </w:rPr>
            </w:pPr>
            <w:r>
              <w:rPr>
                <w:rFonts w:hint="eastAsia" w:ascii="宋体" w:hAnsi="宋体" w:cs="宋体"/>
                <w:kern w:val="0"/>
                <w:sz w:val="24"/>
                <w:szCs w:val="24"/>
              </w:rPr>
              <w:t>2.3支持渐进式下载播放，使得在普通的网站上就可以提供视频服务，不必增添昂贵的服务器及架设专门的流媒体服务器。</w:t>
            </w:r>
          </w:p>
          <w:p>
            <w:pPr>
              <w:widowControl/>
              <w:shd w:val="clear" w:color="auto" w:fill="FFFFFF"/>
              <w:rPr>
                <w:rFonts w:ascii="宋体" w:hAnsi="宋体" w:cs="宋体"/>
                <w:kern w:val="0"/>
                <w:sz w:val="24"/>
                <w:szCs w:val="24"/>
              </w:rPr>
            </w:pPr>
            <w:r>
              <w:rPr>
                <w:rFonts w:hint="eastAsia" w:ascii="宋体" w:hAnsi="宋体" w:cs="宋体"/>
                <w:kern w:val="0"/>
                <w:sz w:val="24"/>
                <w:szCs w:val="24"/>
              </w:rPr>
              <w:t>2.4采用H264先进视频压缩编码技术，能够适应IP和无线网络的应用，即使在窄带传输中，也能达到比较流畅的效果。视频点播速度快，即播无延迟、随意拖动无停顿。自主研发，结合Flash播放技术和外挂字幕技术，使文字校对更加灵活，达到发现错误后台实时更改，无需再次替换视频数据。</w:t>
            </w:r>
          </w:p>
          <w:p>
            <w:pPr>
              <w:widowControl/>
              <w:shd w:val="clear" w:color="auto" w:fill="FFFFFF"/>
              <w:rPr>
                <w:rFonts w:ascii="宋体" w:hAnsi="宋体" w:cs="宋体"/>
                <w:kern w:val="0"/>
                <w:sz w:val="24"/>
                <w:szCs w:val="24"/>
              </w:rPr>
            </w:pPr>
            <w:r>
              <w:rPr>
                <w:rFonts w:hint="eastAsia" w:ascii="宋体" w:hAnsi="宋体" w:cs="宋体"/>
                <w:kern w:val="0"/>
                <w:sz w:val="24"/>
                <w:szCs w:val="24"/>
              </w:rPr>
              <w:t>2.5对高端英文讲座配置中文字幕，使观看更加方便，容易掌握。</w:t>
            </w:r>
          </w:p>
          <w:p>
            <w:pPr>
              <w:widowControl/>
              <w:shd w:val="clear" w:color="auto" w:fill="FFFFFF"/>
              <w:rPr>
                <w:rFonts w:ascii="宋体" w:hAnsi="宋体" w:cs="宋体"/>
                <w:kern w:val="0"/>
                <w:sz w:val="24"/>
                <w:szCs w:val="24"/>
              </w:rPr>
            </w:pPr>
            <w:r>
              <w:rPr>
                <w:rFonts w:hint="eastAsia" w:ascii="宋体" w:hAnsi="宋体" w:cs="宋体"/>
                <w:kern w:val="0"/>
                <w:sz w:val="24"/>
                <w:szCs w:val="24"/>
              </w:rPr>
              <w:t>2.6部分讲座提供在线PPT阅读或者PPT下载，使视频的观看模式更加丰富多样。对讲座的理解更加有条理性。</w:t>
            </w:r>
          </w:p>
          <w:p>
            <w:pPr>
              <w:widowControl/>
              <w:shd w:val="clear" w:color="auto" w:fill="FFFFFF"/>
              <w:rPr>
                <w:rFonts w:ascii="宋体" w:hAnsi="宋体" w:cs="宋体"/>
                <w:kern w:val="0"/>
                <w:sz w:val="24"/>
                <w:szCs w:val="24"/>
              </w:rPr>
            </w:pPr>
            <w:r>
              <w:rPr>
                <w:rFonts w:hint="eastAsia" w:ascii="宋体" w:hAnsi="宋体" w:cs="宋体"/>
                <w:kern w:val="0"/>
                <w:sz w:val="24"/>
                <w:szCs w:val="24"/>
              </w:rPr>
              <w:t>2.7移动客户端具有推送功能，对于更新的优质讲座会进行客户端的推送，使客户第一时间观看到。</w:t>
            </w:r>
          </w:p>
          <w:p>
            <w:pPr>
              <w:widowControl/>
              <w:shd w:val="clear" w:color="auto" w:fill="FFFFFF"/>
              <w:rPr>
                <w:rFonts w:ascii="宋体" w:hAnsi="宋体" w:cs="宋体"/>
                <w:kern w:val="0"/>
                <w:sz w:val="24"/>
                <w:szCs w:val="24"/>
              </w:rPr>
            </w:pPr>
            <w:r>
              <w:rPr>
                <w:rFonts w:hint="eastAsia" w:ascii="宋体" w:hAnsi="宋体" w:cs="宋体"/>
                <w:b/>
                <w:kern w:val="0"/>
                <w:sz w:val="24"/>
                <w:szCs w:val="24"/>
              </w:rPr>
              <w:t>3、产品订购指标要求</w:t>
            </w:r>
            <w:r>
              <w:rPr>
                <w:rFonts w:hint="eastAsia" w:ascii="宋体" w:hAnsi="宋体" w:cs="宋体"/>
                <w:kern w:val="0"/>
                <w:sz w:val="24"/>
                <w:szCs w:val="24"/>
              </w:rPr>
              <w:t>：</w:t>
            </w:r>
          </w:p>
          <w:p>
            <w:pPr>
              <w:widowControl/>
              <w:shd w:val="clear" w:color="auto" w:fill="FFFFFF"/>
              <w:rPr>
                <w:rFonts w:ascii="宋体" w:hAnsi="宋体" w:cs="宋体"/>
                <w:kern w:val="0"/>
                <w:sz w:val="24"/>
                <w:szCs w:val="24"/>
              </w:rPr>
            </w:pPr>
            <w:r>
              <w:rPr>
                <w:rFonts w:hint="eastAsia" w:ascii="宋体" w:hAnsi="宋体" w:cs="宋体"/>
                <w:kern w:val="0"/>
                <w:sz w:val="24"/>
                <w:szCs w:val="24"/>
              </w:rPr>
              <w:t>3.1订购模式：远程包库</w:t>
            </w:r>
          </w:p>
          <w:p>
            <w:pPr>
              <w:widowControl/>
              <w:shd w:val="clear" w:color="auto" w:fill="FFFFFF"/>
              <w:rPr>
                <w:rFonts w:ascii="宋体" w:hAnsi="宋体" w:cs="宋体"/>
                <w:kern w:val="0"/>
                <w:sz w:val="24"/>
                <w:szCs w:val="24"/>
              </w:rPr>
            </w:pPr>
            <w:r>
              <w:rPr>
                <w:rFonts w:hint="eastAsia" w:ascii="宋体" w:hAnsi="宋体" w:cs="宋体"/>
                <w:kern w:val="0"/>
                <w:sz w:val="24"/>
                <w:szCs w:val="24"/>
              </w:rPr>
              <w:t>订购内容：平台目前全部资源及2018年更新的数据。</w:t>
            </w:r>
          </w:p>
          <w:p>
            <w:pPr>
              <w:widowControl/>
              <w:shd w:val="clear" w:color="auto" w:fill="FFFFFF"/>
              <w:rPr>
                <w:rFonts w:ascii="宋体" w:hAnsi="宋体" w:cs="宋体"/>
                <w:kern w:val="0"/>
                <w:sz w:val="24"/>
                <w:szCs w:val="24"/>
              </w:rPr>
            </w:pPr>
            <w:r>
              <w:rPr>
                <w:rFonts w:hint="eastAsia" w:ascii="宋体" w:hAnsi="宋体" w:cs="宋体"/>
                <w:kern w:val="0"/>
                <w:sz w:val="24"/>
                <w:szCs w:val="24"/>
              </w:rPr>
              <w:t>3.2远程资源总库平台在采购人校园网IP范围内开通使用一年。</w:t>
            </w:r>
          </w:p>
          <w:p>
            <w:pPr>
              <w:widowControl/>
              <w:shd w:val="clear" w:color="auto" w:fill="FFFFFF"/>
              <w:rPr>
                <w:rFonts w:ascii="宋体" w:hAnsi="宋体" w:cs="宋体"/>
                <w:kern w:val="0"/>
                <w:sz w:val="24"/>
                <w:szCs w:val="24"/>
              </w:rPr>
            </w:pPr>
            <w:r>
              <w:rPr>
                <w:rFonts w:hint="eastAsia" w:ascii="宋体" w:hAnsi="宋体" w:cs="宋体"/>
                <w:kern w:val="0"/>
                <w:sz w:val="24"/>
                <w:szCs w:val="24"/>
              </w:rPr>
              <w:t>3.3采购人享受所订购数据库本地数据免费日更新，免费享受数据库检索平台软件的常规升级服务；免费享受数据库的每周1-2场现场直播的视频讲座的服务。</w:t>
            </w:r>
          </w:p>
          <w:p>
            <w:pPr>
              <w:pStyle w:val="10"/>
              <w:ind w:left="720"/>
              <w:rPr>
                <w:rFonts w:hint="eastAsia" w:ascii="宋体" w:hAnsi="宋体"/>
                <w:b/>
                <w:szCs w:val="24"/>
              </w:rPr>
            </w:pPr>
          </w:p>
          <w:p>
            <w:pPr>
              <w:pStyle w:val="10"/>
              <w:rPr>
                <w:rFonts w:ascii="宋体" w:hAnsi="宋体"/>
                <w:b/>
                <w:szCs w:val="24"/>
              </w:rPr>
            </w:pPr>
            <w:r>
              <w:rPr>
                <w:rFonts w:hint="eastAsia" w:ascii="宋体" w:hAnsi="宋体"/>
                <w:b/>
                <w:szCs w:val="24"/>
              </w:rPr>
              <w:t>二、</w:t>
            </w:r>
            <w:r>
              <w:rPr>
                <w:rFonts w:hint="eastAsia" w:ascii="宋体" w:hAnsi="宋体" w:cs="宋体"/>
                <w:b/>
                <w:kern w:val="0"/>
                <w:szCs w:val="24"/>
              </w:rPr>
              <w:t>售后服务及培训要求</w:t>
            </w:r>
          </w:p>
          <w:p>
            <w:pPr>
              <w:widowControl/>
              <w:shd w:val="clear" w:color="auto" w:fill="FFFFFF"/>
              <w:rPr>
                <w:rFonts w:ascii="宋体" w:hAnsi="宋体" w:cs="宋体"/>
                <w:kern w:val="0"/>
                <w:sz w:val="24"/>
                <w:szCs w:val="24"/>
              </w:rPr>
            </w:pPr>
            <w:r>
              <w:rPr>
                <w:rFonts w:hint="eastAsia" w:ascii="宋体" w:hAnsi="宋体" w:cs="宋体"/>
                <w:kern w:val="0"/>
                <w:sz w:val="24"/>
                <w:szCs w:val="24"/>
              </w:rPr>
              <w:t>1、本地数据日更新。平台出现问题24小时内应有技术人员响应；远程访问故障应保证1小时内解决；本地平台终身免费维护，并通过电话或邮件方式进行解决。对于电话或邮件方式无法解决的问题，应在当日内派技术人员到现场解决问题。</w:t>
            </w:r>
          </w:p>
          <w:p>
            <w:pPr>
              <w:widowControl/>
              <w:shd w:val="clear" w:color="auto" w:fill="FFFFFF"/>
              <w:rPr>
                <w:rFonts w:hint="eastAsia" w:ascii="宋体" w:hAnsi="宋体" w:cs="宋体"/>
                <w:kern w:val="0"/>
                <w:sz w:val="24"/>
                <w:szCs w:val="24"/>
              </w:rPr>
            </w:pPr>
            <w:r>
              <w:rPr>
                <w:rFonts w:hint="eastAsia" w:ascii="宋体" w:hAnsi="宋体" w:cs="宋体"/>
                <w:kern w:val="0"/>
                <w:sz w:val="24"/>
                <w:szCs w:val="24"/>
              </w:rPr>
              <w:t>2、依据用户的培训需求，安排平台使用的培训事宜，时间地点在双方协商的基础上由用户安排。</w:t>
            </w:r>
          </w:p>
          <w:p>
            <w:pPr>
              <w:widowControl/>
              <w:shd w:val="clear" w:color="auto" w:fill="FFFFFF"/>
              <w:rPr>
                <w:rFonts w:ascii="宋体" w:hAnsi="宋体" w:cs="宋体"/>
                <w:kern w:val="0"/>
                <w:sz w:val="24"/>
                <w:szCs w:val="24"/>
              </w:rPr>
            </w:pPr>
          </w:p>
          <w:p>
            <w:pPr>
              <w:pStyle w:val="10"/>
              <w:rPr>
                <w:rFonts w:hint="eastAsia" w:ascii="宋体" w:hAnsi="宋体"/>
                <w:b/>
                <w:szCs w:val="24"/>
              </w:rPr>
            </w:pPr>
            <w:r>
              <w:rPr>
                <w:rFonts w:hint="eastAsia" w:ascii="宋体" w:hAnsi="宋体"/>
                <w:b/>
                <w:szCs w:val="24"/>
              </w:rPr>
              <w:t>三、安装调试、质保及服务要求</w:t>
            </w:r>
          </w:p>
          <w:p>
            <w:pPr>
              <w:pStyle w:val="10"/>
              <w:rPr>
                <w:rFonts w:hint="eastAsia" w:ascii="宋体" w:hAnsi="宋体"/>
                <w:szCs w:val="24"/>
              </w:rPr>
            </w:pPr>
            <w:r>
              <w:rPr>
                <w:rFonts w:hint="eastAsia" w:ascii="宋体" w:hAnsi="宋体"/>
                <w:szCs w:val="24"/>
              </w:rPr>
              <w:t>1、安装调试：合同签订后一个月内完成安装调试；</w:t>
            </w:r>
          </w:p>
          <w:p>
            <w:pPr>
              <w:pStyle w:val="10"/>
              <w:rPr>
                <w:rFonts w:hint="eastAsia" w:ascii="宋体" w:hAnsi="宋体"/>
                <w:szCs w:val="24"/>
              </w:rPr>
            </w:pPr>
            <w:r>
              <w:rPr>
                <w:rFonts w:hint="eastAsia" w:ascii="宋体" w:hAnsi="宋体"/>
                <w:szCs w:val="24"/>
              </w:rPr>
              <w:t>2、免费质保期：验收合格之日起1年；</w:t>
            </w:r>
          </w:p>
          <w:p>
            <w:pPr>
              <w:pStyle w:val="10"/>
              <w:rPr>
                <w:rFonts w:hint="eastAsia" w:ascii="宋体" w:hAnsi="宋体"/>
                <w:szCs w:val="24"/>
              </w:rPr>
            </w:pPr>
            <w:r>
              <w:rPr>
                <w:rFonts w:hint="eastAsia" w:ascii="宋体" w:hAnsi="宋体"/>
                <w:szCs w:val="24"/>
              </w:rPr>
              <w:t>3、服务要求：本次招标服务期限为验收合格之日起1年。</w:t>
            </w:r>
          </w:p>
          <w:p>
            <w:pPr>
              <w:pStyle w:val="10"/>
              <w:rPr>
                <w:rFonts w:hint="eastAsia" w:ascii="宋体" w:hAnsi="宋体"/>
                <w:szCs w:val="24"/>
              </w:rPr>
            </w:pPr>
          </w:p>
          <w:p>
            <w:pPr>
              <w:pStyle w:val="10"/>
              <w:rPr>
                <w:rFonts w:hint="eastAsia" w:ascii="宋体" w:hAnsi="宋体"/>
                <w:b/>
                <w:szCs w:val="24"/>
              </w:rPr>
            </w:pPr>
            <w:r>
              <w:rPr>
                <w:rFonts w:hint="eastAsia" w:ascii="宋体" w:hAnsi="宋体"/>
                <w:b/>
                <w:szCs w:val="24"/>
              </w:rPr>
              <w:t>四、其他要求</w:t>
            </w:r>
          </w:p>
          <w:p>
            <w:pPr>
              <w:pStyle w:val="10"/>
              <w:rPr>
                <w:rFonts w:hint="eastAsia" w:ascii="宋体" w:hAnsi="宋体"/>
                <w:szCs w:val="24"/>
              </w:rPr>
            </w:pPr>
            <w:r>
              <w:rPr>
                <w:rFonts w:hint="eastAsia" w:ascii="宋体" w:hAnsi="宋体"/>
                <w:szCs w:val="24"/>
              </w:rPr>
              <w:t>在合同服务期内赠送一场百家讲坛名师讲座，最终的讲座地点由采购单位确定。</w:t>
            </w:r>
          </w:p>
        </w:tc>
        <w:tc>
          <w:tcPr>
            <w:tcW w:w="1631" w:type="dxa"/>
            <w:vAlign w:val="center"/>
          </w:tcPr>
          <w:p>
            <w:pPr>
              <w:jc w:val="center"/>
              <w:rPr>
                <w:rFonts w:hint="eastAsia"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vAlign w:val="center"/>
          </w:tcPr>
          <w:p>
            <w:pPr>
              <w:jc w:val="center"/>
              <w:rPr>
                <w:rFonts w:hint="eastAsia" w:ascii="宋体" w:hAnsi="宋体"/>
                <w:sz w:val="24"/>
                <w:szCs w:val="24"/>
              </w:rPr>
            </w:pPr>
            <w:r>
              <w:rPr>
                <w:rFonts w:hint="eastAsia" w:ascii="宋体" w:hAnsi="宋体"/>
                <w:sz w:val="24"/>
                <w:szCs w:val="24"/>
              </w:rPr>
              <w:t>2</w:t>
            </w:r>
          </w:p>
        </w:tc>
        <w:tc>
          <w:tcPr>
            <w:tcW w:w="1444" w:type="dxa"/>
            <w:vAlign w:val="center"/>
          </w:tcPr>
          <w:p>
            <w:pPr>
              <w:jc w:val="center"/>
              <w:rPr>
                <w:rFonts w:hint="eastAsia" w:ascii="宋体" w:hAnsi="宋体"/>
                <w:b/>
                <w:sz w:val="24"/>
                <w:szCs w:val="24"/>
              </w:rPr>
            </w:pPr>
            <w:r>
              <w:rPr>
                <w:rFonts w:hint="eastAsia" w:ascii="宋体" w:hAnsi="宋体"/>
                <w:b/>
                <w:sz w:val="24"/>
                <w:szCs w:val="24"/>
              </w:rPr>
              <w:t>中文图书文献传递数据库系统</w:t>
            </w:r>
          </w:p>
        </w:tc>
        <w:tc>
          <w:tcPr>
            <w:tcW w:w="4433" w:type="dxa"/>
            <w:vAlign w:val="center"/>
          </w:tcPr>
          <w:p>
            <w:pPr>
              <w:pStyle w:val="12"/>
              <w:tabs>
                <w:tab w:val="left" w:pos="900"/>
              </w:tabs>
              <w:ind w:firstLine="0" w:firstLineChars="0"/>
              <w:rPr>
                <w:rFonts w:ascii="宋体" w:hAnsi="宋体" w:cs="宋体"/>
                <w:kern w:val="0"/>
                <w:sz w:val="24"/>
                <w:szCs w:val="24"/>
              </w:rPr>
            </w:pPr>
            <w:r>
              <w:rPr>
                <w:rFonts w:hint="eastAsia" w:ascii="宋体" w:hAnsi="宋体" w:cs="宋体"/>
                <w:b/>
                <w:kern w:val="0"/>
                <w:sz w:val="24"/>
                <w:szCs w:val="24"/>
              </w:rPr>
              <w:t>一、</w:t>
            </w:r>
            <w:r>
              <w:rPr>
                <w:rFonts w:hint="eastAsia" w:ascii="宋体" w:hAnsi="宋体"/>
                <w:b/>
                <w:sz w:val="24"/>
                <w:szCs w:val="24"/>
              </w:rPr>
              <w:t>中文图书文献传递数据库系统</w:t>
            </w:r>
            <w:r>
              <w:rPr>
                <w:rFonts w:hint="eastAsia" w:ascii="宋体" w:hAnsi="宋体" w:cs="宋体"/>
                <w:b/>
                <w:kern w:val="0"/>
                <w:sz w:val="24"/>
                <w:szCs w:val="24"/>
              </w:rPr>
              <w:t>参数指标要求：</w:t>
            </w:r>
          </w:p>
          <w:p>
            <w:pPr>
              <w:numPr>
                <w:ilvl w:val="0"/>
                <w:numId w:val="2"/>
              </w:numPr>
              <w:ind w:left="0" w:firstLine="0"/>
              <w:rPr>
                <w:rFonts w:ascii="宋体" w:hAnsi="宋体"/>
                <w:sz w:val="24"/>
                <w:szCs w:val="24"/>
              </w:rPr>
            </w:pPr>
            <w:r>
              <w:rPr>
                <w:rFonts w:hint="eastAsia" w:ascii="宋体" w:hAnsi="宋体"/>
                <w:sz w:val="24"/>
                <w:szCs w:val="24"/>
              </w:rPr>
              <w:t>数据库中至少包含</w:t>
            </w:r>
            <w:r>
              <w:rPr>
                <w:rFonts w:ascii="宋体" w:hAnsi="宋体"/>
                <w:sz w:val="24"/>
                <w:szCs w:val="24"/>
              </w:rPr>
              <w:t>490</w:t>
            </w:r>
            <w:r>
              <w:rPr>
                <w:rFonts w:hint="eastAsia" w:ascii="宋体" w:hAnsi="宋体"/>
                <w:sz w:val="24"/>
                <w:szCs w:val="24"/>
              </w:rPr>
              <w:t>万种中文图书信息以及2</w:t>
            </w:r>
            <w:r>
              <w:rPr>
                <w:rFonts w:ascii="宋体" w:hAnsi="宋体"/>
                <w:sz w:val="24"/>
                <w:szCs w:val="24"/>
              </w:rPr>
              <w:t>8</w:t>
            </w:r>
            <w:r>
              <w:rPr>
                <w:rFonts w:hint="eastAsia" w:ascii="宋体" w:hAnsi="宋体"/>
                <w:sz w:val="24"/>
                <w:szCs w:val="24"/>
              </w:rPr>
              <w:t>5万种图书原文，将图书馆馆藏纸质图书与电子图书资源整合在此数据库中，实现馆藏纸质图书与电子图书的统一检索。</w:t>
            </w:r>
          </w:p>
          <w:p>
            <w:pPr>
              <w:rPr>
                <w:rFonts w:ascii="宋体" w:hAnsi="宋体"/>
                <w:sz w:val="24"/>
                <w:szCs w:val="24"/>
              </w:rPr>
            </w:pPr>
            <w:r>
              <w:rPr>
                <w:rFonts w:hint="eastAsia" w:ascii="宋体" w:hAnsi="宋体"/>
                <w:sz w:val="24"/>
                <w:szCs w:val="24"/>
              </w:rPr>
              <w:t>2、数据库中需具有推荐区域，在本馆没有纸制图书及电子图书的情况下，可建议管理员购买该书的纸制版本或电子版本。</w:t>
            </w:r>
          </w:p>
          <w:p>
            <w:pPr>
              <w:rPr>
                <w:rFonts w:ascii="宋体" w:hAnsi="宋体"/>
                <w:sz w:val="24"/>
                <w:szCs w:val="24"/>
              </w:rPr>
            </w:pPr>
            <w:r>
              <w:rPr>
                <w:rFonts w:hint="eastAsia" w:ascii="宋体" w:hAnsi="宋体"/>
                <w:sz w:val="24"/>
                <w:szCs w:val="24"/>
              </w:rPr>
              <w:t>3、根据读者输入的检索词，可在图书全文内容及目录中进行检索，显示该检索词出现处的原文内容，并支持文字提取、查看来源。</w:t>
            </w:r>
          </w:p>
          <w:p>
            <w:pPr>
              <w:numPr>
                <w:ilvl w:val="0"/>
                <w:numId w:val="3"/>
              </w:numPr>
              <w:ind w:left="0" w:firstLine="0"/>
              <w:rPr>
                <w:rFonts w:hint="eastAsia" w:ascii="宋体" w:hAnsi="宋体"/>
                <w:sz w:val="24"/>
                <w:szCs w:val="24"/>
              </w:rPr>
            </w:pPr>
            <w:r>
              <w:rPr>
                <w:rFonts w:hint="eastAsia" w:ascii="宋体" w:hAnsi="宋体"/>
                <w:sz w:val="24"/>
                <w:szCs w:val="24"/>
              </w:rPr>
              <w:t>在检索结果中可按类型、年代、学科、作者进行聚类功能，缩小检索结果范围。</w:t>
            </w:r>
          </w:p>
          <w:p>
            <w:pPr>
              <w:rPr>
                <w:rFonts w:hint="eastAsia" w:ascii="宋体" w:hAnsi="宋体"/>
                <w:sz w:val="24"/>
                <w:szCs w:val="24"/>
              </w:rPr>
            </w:pPr>
            <w:r>
              <w:rPr>
                <w:rFonts w:hint="eastAsia" w:ascii="宋体" w:hAnsi="宋体"/>
                <w:sz w:val="24"/>
                <w:szCs w:val="24"/>
              </w:rPr>
              <w:t>5、在图书频道检索中显示图书的馆藏纸书信息的同时，能自动显示国内都有哪些高校图书馆有此藏书，并能直接链接至有此藏书的图书馆查看关于此书的状态信息，满足不低于全国1000家图书馆联合纸本馆藏的查询。</w:t>
            </w:r>
          </w:p>
          <w:p>
            <w:pPr>
              <w:numPr>
                <w:ilvl w:val="0"/>
                <w:numId w:val="4"/>
              </w:numPr>
              <w:ind w:left="0" w:firstLine="0"/>
              <w:rPr>
                <w:rFonts w:ascii="宋体" w:hAnsi="宋体"/>
                <w:sz w:val="24"/>
                <w:szCs w:val="24"/>
              </w:rPr>
            </w:pPr>
            <w:r>
              <w:rPr>
                <w:rFonts w:hint="eastAsia" w:ascii="宋体" w:hAnsi="宋体"/>
                <w:sz w:val="24"/>
                <w:szCs w:val="24"/>
              </w:rPr>
              <w:t>可以显示图书若干页原文（封面页、前言页、目次页、版权页、正文部分页等）</w:t>
            </w:r>
          </w:p>
          <w:p>
            <w:pPr>
              <w:numPr>
                <w:ilvl w:val="0"/>
                <w:numId w:val="4"/>
              </w:numPr>
              <w:ind w:left="0" w:firstLine="0"/>
              <w:rPr>
                <w:rFonts w:ascii="宋体" w:hAnsi="宋体"/>
                <w:sz w:val="24"/>
                <w:szCs w:val="24"/>
              </w:rPr>
            </w:pPr>
            <w:r>
              <w:rPr>
                <w:rFonts w:hint="eastAsia" w:ascii="宋体" w:hAnsi="宋体"/>
                <w:sz w:val="24"/>
                <w:szCs w:val="24"/>
              </w:rPr>
              <w:t>根据读者输入的检索词，在检索图书时，同时检索并显示与该检索词相关的期刊、报纸、学位论文、会议论文、视频、词条、人物、文档等信息，并通过链接能直接打开这些信息供读者阅读使用。</w:t>
            </w:r>
          </w:p>
          <w:p>
            <w:pPr>
              <w:numPr>
                <w:ilvl w:val="0"/>
                <w:numId w:val="4"/>
              </w:numPr>
              <w:ind w:left="0" w:firstLine="0"/>
              <w:rPr>
                <w:rFonts w:ascii="宋体" w:hAnsi="宋体"/>
                <w:sz w:val="24"/>
                <w:szCs w:val="24"/>
              </w:rPr>
            </w:pPr>
            <w:r>
              <w:rPr>
                <w:rFonts w:hint="eastAsia" w:ascii="宋体" w:hAnsi="宋体"/>
                <w:sz w:val="24"/>
                <w:szCs w:val="24"/>
              </w:rPr>
              <w:t>数据库能通过Email的方式向读者进行文献资源的传递服务，通过文献搜索及参考咨询服务平台提供全面快捷的服务。</w:t>
            </w:r>
          </w:p>
          <w:p>
            <w:pPr>
              <w:numPr>
                <w:ilvl w:val="0"/>
                <w:numId w:val="4"/>
              </w:numPr>
              <w:ind w:left="0" w:firstLine="0"/>
              <w:rPr>
                <w:rFonts w:ascii="宋体" w:hAnsi="宋体"/>
                <w:sz w:val="24"/>
                <w:szCs w:val="24"/>
              </w:rPr>
            </w:pPr>
            <w:r>
              <w:rPr>
                <w:rFonts w:hint="eastAsia" w:ascii="宋体" w:hAnsi="宋体"/>
                <w:sz w:val="24"/>
                <w:szCs w:val="24"/>
              </w:rPr>
              <w:t>检索提供二次检索、高级检索、专业检索等功能。</w:t>
            </w:r>
          </w:p>
          <w:p>
            <w:pPr>
              <w:rPr>
                <w:rFonts w:ascii="宋体" w:hAnsi="宋体"/>
                <w:sz w:val="24"/>
                <w:szCs w:val="24"/>
              </w:rPr>
            </w:pPr>
            <w:r>
              <w:rPr>
                <w:rFonts w:hint="eastAsia" w:ascii="宋体" w:hAnsi="宋体"/>
                <w:sz w:val="24"/>
                <w:szCs w:val="24"/>
              </w:rPr>
              <w:t>10、提供中外文、同义词、相关词的提示。</w:t>
            </w:r>
          </w:p>
          <w:p>
            <w:pPr>
              <w:rPr>
                <w:rFonts w:hint="eastAsia" w:ascii="宋体" w:hAnsi="宋体"/>
                <w:sz w:val="24"/>
                <w:szCs w:val="24"/>
              </w:rPr>
            </w:pPr>
            <w:r>
              <w:rPr>
                <w:rFonts w:hint="eastAsia" w:ascii="宋体" w:hAnsi="宋体"/>
                <w:sz w:val="24"/>
                <w:szCs w:val="24"/>
              </w:rPr>
              <w:t>提供我的图书馆、专题图书馆、我的咨询、RSS订阅等服务。</w:t>
            </w:r>
          </w:p>
          <w:p>
            <w:pPr>
              <w:rPr>
                <w:rFonts w:hint="eastAsia" w:ascii="宋体" w:hAnsi="宋体"/>
                <w:sz w:val="24"/>
                <w:szCs w:val="24"/>
              </w:rPr>
            </w:pPr>
            <w:r>
              <w:rPr>
                <w:rFonts w:hint="eastAsia" w:ascii="宋体" w:hAnsi="宋体"/>
                <w:sz w:val="24"/>
                <w:szCs w:val="24"/>
              </w:rPr>
              <w:t>11、数据库使用形式为远程访问模式，至少按周自动更新所有相关内容。</w:t>
            </w:r>
          </w:p>
          <w:p>
            <w:pPr>
              <w:rPr>
                <w:rFonts w:ascii="宋体" w:hAnsi="宋体"/>
                <w:sz w:val="24"/>
                <w:szCs w:val="24"/>
              </w:rPr>
            </w:pPr>
            <w:r>
              <w:rPr>
                <w:rFonts w:hint="eastAsia" w:ascii="宋体" w:hAnsi="宋体"/>
                <w:sz w:val="24"/>
                <w:szCs w:val="24"/>
              </w:rPr>
              <w:t>12、供应商负责向采购方提供网络、电话及E-MAIL支持服务，响应时间不超过1小时，以保证数据库产品的正常使用。</w:t>
            </w:r>
          </w:p>
          <w:p>
            <w:pPr>
              <w:rPr>
                <w:rFonts w:hint="eastAsia" w:ascii="宋体" w:hAnsi="宋体"/>
                <w:sz w:val="24"/>
                <w:szCs w:val="24"/>
              </w:rPr>
            </w:pPr>
            <w:r>
              <w:rPr>
                <w:rFonts w:hint="eastAsia" w:ascii="宋体" w:hAnsi="宋体"/>
                <w:sz w:val="24"/>
                <w:szCs w:val="24"/>
              </w:rPr>
              <w:t>13、数据库因版权、著作权问题所引发的纠纷，均与招标方无关，招标方可以保留其追究供应商相关法律责任的权利。</w:t>
            </w:r>
          </w:p>
          <w:p>
            <w:pPr>
              <w:rPr>
                <w:rFonts w:ascii="宋体" w:hAnsi="宋体"/>
                <w:sz w:val="24"/>
                <w:szCs w:val="24"/>
              </w:rPr>
            </w:pPr>
            <w:r>
              <w:rPr>
                <w:rFonts w:hint="eastAsia" w:ascii="宋体" w:hAnsi="宋体"/>
                <w:sz w:val="24"/>
                <w:szCs w:val="24"/>
              </w:rPr>
              <w:t>14、服务方式：包库</w:t>
            </w:r>
          </w:p>
          <w:p>
            <w:pPr>
              <w:rPr>
                <w:rFonts w:hint="eastAsia" w:ascii="宋体" w:hAnsi="宋体"/>
                <w:bCs/>
                <w:color w:val="000000"/>
                <w:kern w:val="0"/>
                <w:sz w:val="24"/>
                <w:szCs w:val="24"/>
              </w:rPr>
            </w:pPr>
            <w:r>
              <w:rPr>
                <w:rFonts w:hint="eastAsia" w:ascii="宋体" w:hAnsi="宋体"/>
                <w:bCs/>
                <w:color w:val="000000"/>
                <w:kern w:val="0"/>
                <w:sz w:val="24"/>
                <w:szCs w:val="24"/>
              </w:rPr>
              <w:t>15、需要能查询到图书的被引用情况。提供</w:t>
            </w:r>
            <w:r>
              <w:rPr>
                <w:rFonts w:ascii="宋体" w:hAnsi="宋体"/>
                <w:bCs/>
                <w:color w:val="000000"/>
                <w:kern w:val="0"/>
                <w:sz w:val="24"/>
                <w:szCs w:val="24"/>
              </w:rPr>
              <w:t>100</w:t>
            </w:r>
            <w:r>
              <w:rPr>
                <w:rFonts w:hint="eastAsia" w:ascii="宋体" w:hAnsi="宋体"/>
                <w:bCs/>
                <w:color w:val="000000"/>
                <w:kern w:val="0"/>
                <w:sz w:val="24"/>
                <w:szCs w:val="24"/>
              </w:rPr>
              <w:t>年来中文图书被引用情况的分析，尤其可对每种中文图书是否有被引用及具体的被引用情况进行查询，从而作为评价中文图书学术影响力的重要指标和依据。</w:t>
            </w:r>
          </w:p>
          <w:p>
            <w:pPr>
              <w:rPr>
                <w:rFonts w:hint="eastAsia" w:ascii="宋体" w:hAnsi="宋体"/>
                <w:bCs/>
                <w:color w:val="000000"/>
                <w:kern w:val="0"/>
                <w:sz w:val="24"/>
                <w:szCs w:val="24"/>
              </w:rPr>
            </w:pPr>
            <w:r>
              <w:rPr>
                <w:rFonts w:hint="eastAsia" w:ascii="宋体" w:hAnsi="宋体"/>
                <w:bCs/>
                <w:color w:val="000000"/>
                <w:kern w:val="0"/>
                <w:sz w:val="24"/>
                <w:szCs w:val="24"/>
              </w:rPr>
              <w:t>16、提供按主题对馆藏结构进行分析，提供全国图书馆纸本和电子本图书的收藏排行。</w:t>
            </w:r>
          </w:p>
          <w:p>
            <w:pPr>
              <w:rPr>
                <w:rFonts w:hint="eastAsia" w:ascii="宋体" w:hAnsi="宋体"/>
                <w:bCs/>
                <w:color w:val="000000"/>
                <w:kern w:val="0"/>
                <w:sz w:val="24"/>
                <w:szCs w:val="24"/>
              </w:rPr>
            </w:pPr>
            <w:r>
              <w:rPr>
                <w:rFonts w:hint="eastAsia" w:ascii="宋体" w:hAnsi="宋体"/>
                <w:bCs/>
                <w:color w:val="000000"/>
                <w:kern w:val="0"/>
                <w:sz w:val="24"/>
                <w:szCs w:val="24"/>
              </w:rPr>
              <w:t>18、可以和馆藏纸书借阅系统、随书光盘、期刊、论文、百万册电子图书包库、名师讲坛视频包库、区域图书馆等资源进行无缝挂接。</w:t>
            </w:r>
          </w:p>
          <w:p>
            <w:pPr>
              <w:rPr>
                <w:rFonts w:ascii="宋体" w:hAnsi="宋体"/>
                <w:bCs/>
                <w:color w:val="000000"/>
                <w:kern w:val="0"/>
                <w:sz w:val="24"/>
                <w:szCs w:val="24"/>
              </w:rPr>
            </w:pPr>
            <w:r>
              <w:rPr>
                <w:rFonts w:hint="eastAsia" w:ascii="宋体" w:hAnsi="宋体"/>
                <w:bCs/>
                <w:color w:val="000000"/>
                <w:kern w:val="0"/>
                <w:sz w:val="24"/>
                <w:szCs w:val="24"/>
              </w:rPr>
              <w:t>19、采用《中国图书馆分类法》、《普通图书著录规则》</w:t>
            </w:r>
            <w:r>
              <w:rPr>
                <w:rFonts w:ascii="宋体" w:hAnsi="宋体"/>
                <w:bCs/>
                <w:color w:val="000000"/>
                <w:kern w:val="0"/>
                <w:sz w:val="24"/>
                <w:szCs w:val="24"/>
              </w:rPr>
              <w:t>(GB/T 3792.2-2006)</w:t>
            </w:r>
            <w:r>
              <w:rPr>
                <w:rFonts w:hint="eastAsia" w:ascii="宋体" w:hAnsi="宋体"/>
                <w:bCs/>
                <w:color w:val="000000"/>
                <w:kern w:val="0"/>
                <w:sz w:val="24"/>
                <w:szCs w:val="24"/>
              </w:rPr>
              <w:t>等著录标准。</w:t>
            </w:r>
          </w:p>
          <w:p>
            <w:pPr>
              <w:rPr>
                <w:rFonts w:hint="eastAsia" w:ascii="宋体" w:hAnsi="宋体"/>
                <w:bCs/>
                <w:color w:val="000000"/>
                <w:kern w:val="0"/>
                <w:sz w:val="24"/>
                <w:szCs w:val="24"/>
              </w:rPr>
            </w:pPr>
            <w:r>
              <w:rPr>
                <w:rFonts w:hint="eastAsia" w:ascii="宋体" w:hAnsi="宋体"/>
                <w:bCs/>
                <w:color w:val="000000"/>
                <w:kern w:val="0"/>
                <w:sz w:val="24"/>
                <w:szCs w:val="24"/>
              </w:rPr>
              <w:t>20、采用自主研发的海量文献全文搜索引擎技术，提供</w:t>
            </w:r>
            <w:r>
              <w:rPr>
                <w:rFonts w:ascii="宋体" w:hAnsi="宋体"/>
                <w:bCs/>
                <w:color w:val="000000"/>
                <w:kern w:val="0"/>
                <w:sz w:val="24"/>
                <w:szCs w:val="24"/>
              </w:rPr>
              <w:t>B/S</w:t>
            </w:r>
            <w:r>
              <w:rPr>
                <w:rFonts w:hint="eastAsia" w:ascii="宋体" w:hAnsi="宋体"/>
                <w:bCs/>
                <w:color w:val="000000"/>
                <w:kern w:val="0"/>
                <w:sz w:val="24"/>
                <w:szCs w:val="24"/>
              </w:rPr>
              <w:t>模式的网络服务，支持</w:t>
            </w:r>
            <w:r>
              <w:rPr>
                <w:rFonts w:ascii="宋体" w:hAnsi="宋体"/>
                <w:bCs/>
                <w:color w:val="000000"/>
                <w:kern w:val="0"/>
                <w:sz w:val="24"/>
                <w:szCs w:val="24"/>
              </w:rPr>
              <w:t>OPENURL</w:t>
            </w:r>
            <w:r>
              <w:rPr>
                <w:rFonts w:hint="eastAsia" w:ascii="宋体" w:hAnsi="宋体"/>
                <w:bCs/>
                <w:color w:val="000000"/>
                <w:kern w:val="0"/>
                <w:sz w:val="24"/>
                <w:szCs w:val="24"/>
              </w:rPr>
              <w:t>等协议，提供相关图书数据库的链接服务。</w:t>
            </w:r>
          </w:p>
          <w:p>
            <w:pPr>
              <w:rPr>
                <w:rFonts w:hint="eastAsia" w:ascii="宋体" w:hAnsi="宋体"/>
                <w:bCs/>
                <w:color w:val="000000"/>
                <w:kern w:val="0"/>
                <w:sz w:val="24"/>
                <w:szCs w:val="24"/>
              </w:rPr>
            </w:pPr>
            <w:r>
              <w:rPr>
                <w:rFonts w:hint="eastAsia" w:ascii="宋体" w:hAnsi="宋体"/>
                <w:bCs/>
                <w:color w:val="000000"/>
                <w:kern w:val="0"/>
                <w:sz w:val="24"/>
                <w:szCs w:val="24"/>
              </w:rPr>
              <w:t>21、</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bCs/>
                <w:color w:val="000000"/>
                <w:kern w:val="0"/>
                <w:sz w:val="24"/>
                <w:szCs w:val="24"/>
              </w:rPr>
              <w:t xml:space="preserve"> 提供文献传递服务，无缝对接安徽高校数字图书馆联盟（ADL），并且接入全国700家以上图书馆建立的云传递共享平台。</w:t>
            </w:r>
          </w:p>
          <w:p>
            <w:pPr>
              <w:rPr>
                <w:rFonts w:hint="eastAsia" w:ascii="宋体" w:hAnsi="宋体"/>
                <w:bCs/>
                <w:color w:val="000000"/>
                <w:kern w:val="0"/>
                <w:sz w:val="24"/>
                <w:szCs w:val="24"/>
              </w:rPr>
            </w:pPr>
          </w:p>
          <w:p>
            <w:pPr>
              <w:pStyle w:val="10"/>
              <w:rPr>
                <w:rFonts w:hint="eastAsia" w:ascii="宋体" w:hAnsi="宋体"/>
                <w:b/>
                <w:szCs w:val="24"/>
              </w:rPr>
            </w:pPr>
            <w:r>
              <w:rPr>
                <w:rFonts w:hint="eastAsia" w:ascii="宋体" w:hAnsi="宋体"/>
                <w:b/>
                <w:szCs w:val="24"/>
              </w:rPr>
              <w:t>二、售后服务：</w:t>
            </w:r>
          </w:p>
          <w:p>
            <w:pPr>
              <w:rPr>
                <w:rFonts w:ascii="宋体" w:hAnsi="宋体"/>
                <w:bCs/>
                <w:color w:val="000000"/>
                <w:kern w:val="0"/>
                <w:sz w:val="24"/>
                <w:szCs w:val="24"/>
              </w:rPr>
            </w:pPr>
            <w:r>
              <w:rPr>
                <w:rFonts w:hint="eastAsia" w:ascii="宋体" w:hAnsi="宋体"/>
                <w:bCs/>
                <w:color w:val="000000"/>
                <w:kern w:val="0"/>
                <w:sz w:val="24"/>
                <w:szCs w:val="24"/>
              </w:rPr>
              <w:t>售后服务：投标人有义务为采购人提供产品的售后服务，保障采购人对产品的不间断使用。采购人可根据实际需求，通过热线咨询、邮件咨询、论坛咨询、远程服务、网络服务和上门服务等服务方式来获取相应的服务内容。</w:t>
            </w:r>
          </w:p>
          <w:p>
            <w:pPr>
              <w:rPr>
                <w:rFonts w:ascii="宋体" w:hAnsi="宋体"/>
                <w:bCs/>
                <w:color w:val="000000"/>
                <w:kern w:val="0"/>
                <w:sz w:val="24"/>
                <w:szCs w:val="24"/>
              </w:rPr>
            </w:pPr>
            <w:r>
              <w:rPr>
                <w:rFonts w:hint="eastAsia" w:ascii="宋体" w:hAnsi="宋体"/>
                <w:bCs/>
                <w:color w:val="000000"/>
                <w:kern w:val="0"/>
                <w:sz w:val="24"/>
                <w:szCs w:val="24"/>
              </w:rPr>
              <w:t xml:space="preserve">1、上门服务:首次安装提供免费培训，如客户所遇情况不能通过远程协助解决，可提供上门服务。上门服务24小时内响应。 </w:t>
            </w:r>
          </w:p>
          <w:p>
            <w:pPr>
              <w:rPr>
                <w:rFonts w:ascii="宋体" w:hAnsi="宋体"/>
                <w:bCs/>
                <w:color w:val="000000"/>
                <w:kern w:val="0"/>
                <w:sz w:val="24"/>
                <w:szCs w:val="24"/>
              </w:rPr>
            </w:pPr>
            <w:r>
              <w:rPr>
                <w:rFonts w:hint="eastAsia" w:ascii="宋体" w:hAnsi="宋体"/>
                <w:bCs/>
                <w:color w:val="000000"/>
                <w:kern w:val="0"/>
                <w:sz w:val="24"/>
                <w:szCs w:val="24"/>
              </w:rPr>
              <w:t>2、热线咨询：为用户提供国家法定工作日的8小时热线咨询服务。热线咨询即时响应。</w:t>
            </w:r>
          </w:p>
          <w:p>
            <w:pPr>
              <w:rPr>
                <w:rFonts w:hint="eastAsia" w:ascii="宋体" w:hAnsi="宋体"/>
                <w:bCs/>
                <w:color w:val="000000"/>
                <w:kern w:val="0"/>
                <w:sz w:val="24"/>
                <w:szCs w:val="24"/>
              </w:rPr>
            </w:pPr>
            <w:r>
              <w:rPr>
                <w:rFonts w:hint="eastAsia" w:ascii="宋体" w:hAnsi="宋体"/>
                <w:bCs/>
                <w:color w:val="000000"/>
                <w:kern w:val="0"/>
                <w:sz w:val="24"/>
                <w:szCs w:val="24"/>
              </w:rPr>
              <w:t>3、邮件咨询：用户咨询的邮件4小时内给予回复。并按时按期发送服务通讯到采购人。</w:t>
            </w:r>
          </w:p>
          <w:p>
            <w:pPr>
              <w:rPr>
                <w:rFonts w:ascii="宋体" w:hAnsi="宋体"/>
                <w:bCs/>
                <w:color w:val="000000"/>
                <w:kern w:val="0"/>
                <w:sz w:val="24"/>
                <w:szCs w:val="24"/>
              </w:rPr>
            </w:pPr>
          </w:p>
          <w:p>
            <w:pPr>
              <w:rPr>
                <w:rFonts w:hint="eastAsia" w:ascii="宋体" w:hAnsi="宋体"/>
                <w:b/>
                <w:sz w:val="24"/>
                <w:szCs w:val="24"/>
              </w:rPr>
            </w:pPr>
            <w:r>
              <w:rPr>
                <w:rFonts w:hint="eastAsia" w:ascii="宋体" w:hAnsi="宋体"/>
                <w:b/>
                <w:sz w:val="24"/>
                <w:szCs w:val="24"/>
              </w:rPr>
              <w:t>三、安装调试、质保及服务要求</w:t>
            </w:r>
          </w:p>
          <w:p>
            <w:pPr>
              <w:rPr>
                <w:rFonts w:hint="eastAsia" w:ascii="宋体" w:hAnsi="宋体"/>
                <w:sz w:val="24"/>
                <w:szCs w:val="24"/>
              </w:rPr>
            </w:pPr>
            <w:r>
              <w:rPr>
                <w:rFonts w:hint="eastAsia" w:ascii="宋体" w:hAnsi="宋体"/>
                <w:sz w:val="24"/>
                <w:szCs w:val="24"/>
              </w:rPr>
              <w:t>安装调试：合同签订后一个月内完成安装调试；</w:t>
            </w:r>
          </w:p>
          <w:p>
            <w:pPr>
              <w:rPr>
                <w:rFonts w:hint="eastAsia" w:ascii="宋体" w:hAnsi="宋体"/>
                <w:sz w:val="24"/>
                <w:szCs w:val="24"/>
              </w:rPr>
            </w:pPr>
            <w:r>
              <w:rPr>
                <w:rFonts w:hint="eastAsia" w:ascii="宋体" w:hAnsi="宋体"/>
                <w:sz w:val="24"/>
                <w:szCs w:val="24"/>
              </w:rPr>
              <w:t>免费质保期：验收合格之日起1年；</w:t>
            </w:r>
          </w:p>
          <w:p>
            <w:pPr>
              <w:rPr>
                <w:rFonts w:hint="eastAsia" w:ascii="宋体" w:hAnsi="宋体"/>
                <w:sz w:val="24"/>
                <w:szCs w:val="24"/>
              </w:rPr>
            </w:pPr>
            <w:r>
              <w:rPr>
                <w:rFonts w:hint="eastAsia" w:ascii="宋体" w:hAnsi="宋体"/>
                <w:sz w:val="24"/>
                <w:szCs w:val="24"/>
              </w:rPr>
              <w:t>服务要求：本次招标服务期限为验收合格之日起1年。</w:t>
            </w:r>
          </w:p>
          <w:p>
            <w:pPr>
              <w:rPr>
                <w:rFonts w:hint="eastAsia" w:ascii="宋体" w:hAnsi="宋体"/>
                <w:b/>
                <w:sz w:val="24"/>
                <w:szCs w:val="24"/>
              </w:rPr>
            </w:pPr>
          </w:p>
        </w:tc>
        <w:tc>
          <w:tcPr>
            <w:tcW w:w="1631" w:type="dxa"/>
            <w:vAlign w:val="center"/>
          </w:tcPr>
          <w:p>
            <w:pPr>
              <w:jc w:val="center"/>
              <w:rPr>
                <w:rFonts w:hint="eastAsia"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014" w:type="dxa"/>
            <w:vAlign w:val="center"/>
          </w:tcPr>
          <w:p>
            <w:pPr>
              <w:jc w:val="center"/>
              <w:rPr>
                <w:rFonts w:hint="eastAsia" w:ascii="宋体" w:hAnsi="宋体"/>
                <w:sz w:val="24"/>
                <w:szCs w:val="24"/>
              </w:rPr>
            </w:pPr>
            <w:r>
              <w:rPr>
                <w:rFonts w:hint="eastAsia" w:ascii="宋体" w:hAnsi="宋体"/>
                <w:sz w:val="24"/>
                <w:szCs w:val="24"/>
              </w:rPr>
              <w:t>3</w:t>
            </w:r>
          </w:p>
        </w:tc>
        <w:tc>
          <w:tcPr>
            <w:tcW w:w="1444" w:type="dxa"/>
            <w:vAlign w:val="center"/>
          </w:tcPr>
          <w:p>
            <w:pPr>
              <w:jc w:val="center"/>
              <w:rPr>
                <w:rFonts w:hint="eastAsia" w:ascii="宋体" w:hAnsi="宋体"/>
                <w:sz w:val="24"/>
                <w:szCs w:val="24"/>
              </w:rPr>
            </w:pPr>
            <w:r>
              <w:rPr>
                <w:rFonts w:hint="eastAsia" w:ascii="宋体" w:hAnsi="宋体"/>
                <w:b/>
                <w:color w:val="000000"/>
                <w:sz w:val="24"/>
              </w:rPr>
              <w:t>▲</w:t>
            </w:r>
            <w:r>
              <w:rPr>
                <w:rFonts w:hint="eastAsia" w:ascii="宋体" w:hAnsi="宋体"/>
                <w:b/>
                <w:sz w:val="24"/>
                <w:szCs w:val="24"/>
              </w:rPr>
              <w:t>移动图书馆服务系统</w:t>
            </w:r>
          </w:p>
        </w:tc>
        <w:tc>
          <w:tcPr>
            <w:tcW w:w="4433" w:type="dxa"/>
            <w:vAlign w:val="center"/>
          </w:tcPr>
          <w:p>
            <w:pPr>
              <w:pStyle w:val="10"/>
              <w:rPr>
                <w:rFonts w:ascii="宋体" w:hAnsi="宋体"/>
                <w:b/>
                <w:szCs w:val="24"/>
              </w:rPr>
            </w:pPr>
            <w:r>
              <w:rPr>
                <w:rFonts w:hint="eastAsia" w:ascii="宋体" w:hAnsi="宋体"/>
                <w:b/>
                <w:szCs w:val="24"/>
              </w:rPr>
              <w:t>一、移动图书馆服务系统参数要求：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移动OPAC系统</w:t>
            </w:r>
            <w:r>
              <w:rPr>
                <w:rFonts w:hint="eastAsia" w:ascii="宋体" w:hAnsi="宋体" w:cs="宋体"/>
                <w:kern w:val="0"/>
                <w:sz w:val="24"/>
                <w:szCs w:val="24"/>
              </w:rPr>
              <w:t>指标要求：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1.1 要求与图书馆OPAC系统完成统一认证，无需读者重复注册账号。</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1.2 基于本馆opac系统功能，要求在手机终端具备馆图书馆公告浏览、热门图书预览、热门检索词展示、馆藏书目查询、馆藏复本情况、在架信息、在线预约、个人借阅信息查看、在线续借、预约取书提醒、催还信息告知等功能。</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1.3 (</w:t>
            </w:r>
            <w:r>
              <w:rPr>
                <w:rFonts w:hint="eastAsia" w:ascii="宋体" w:hAnsi="宋体" w:cs="宋体"/>
                <w:kern w:val="0"/>
                <w:sz w:val="24"/>
                <w:szCs w:val="24"/>
              </w:rPr>
              <w:t>★</w:t>
            </w:r>
            <w:r>
              <w:rPr>
                <w:rFonts w:ascii="宋体" w:hAnsi="宋体" w:cs="宋体"/>
                <w:kern w:val="0"/>
                <w:sz w:val="24"/>
                <w:szCs w:val="24"/>
              </w:rPr>
              <w:t>)要求通过手机扫描图书馆纸质图书条形码，可实时查看对应该图书所在的馆藏架位信息和可预约、可借阅情况，并且要求直接可查看本书对应的电子版，并实现手机下载，文献传递等全文获取方式。</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1.4 界面要求自适应手机终端尺寸大小，符合手机用户使用习惯。除提供基于安卓、苹果系统的客户端外，还需提供wap版，实现全终端覆盖。</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w:t>
            </w:r>
            <w:r>
              <w:rPr>
                <w:rFonts w:ascii="宋体" w:hAnsi="宋体" w:cs="宋体"/>
                <w:kern w:val="0"/>
                <w:sz w:val="24"/>
                <w:szCs w:val="24"/>
              </w:rPr>
              <w:t>)智能分析判断可预约图书，将可预约图书自动标示出来。</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数字资源服务平台</w:t>
            </w:r>
            <w:r>
              <w:rPr>
                <w:rFonts w:hint="eastAsia" w:ascii="宋体" w:hAnsi="宋体" w:cs="宋体"/>
                <w:kern w:val="0"/>
                <w:sz w:val="24"/>
                <w:szCs w:val="24"/>
              </w:rPr>
              <w:t>指标要求：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w:t>
            </w:r>
            <w:r>
              <w:rPr>
                <w:rFonts w:hint="eastAsia" w:ascii="宋体" w:hAnsi="宋体" w:cs="宋体"/>
                <w:kern w:val="0"/>
                <w:sz w:val="24"/>
                <w:szCs w:val="24"/>
              </w:rPr>
              <w:t>★</w:t>
            </w:r>
            <w:r>
              <w:rPr>
                <w:rFonts w:ascii="宋体" w:hAnsi="宋体" w:cs="宋体"/>
                <w:kern w:val="0"/>
                <w:sz w:val="24"/>
                <w:szCs w:val="24"/>
              </w:rPr>
              <w:t>)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2.2(</w:t>
            </w:r>
            <w:r>
              <w:rPr>
                <w:rFonts w:hint="eastAsia" w:ascii="宋体" w:hAnsi="宋体" w:cs="宋体"/>
                <w:kern w:val="0"/>
                <w:sz w:val="24"/>
                <w:szCs w:val="24"/>
              </w:rPr>
              <w:t>★</w:t>
            </w:r>
            <w:r>
              <w:rPr>
                <w:rFonts w:ascii="宋体" w:hAnsi="宋体" w:cs="宋体"/>
                <w:kern w:val="0"/>
                <w:sz w:val="24"/>
                <w:szCs w:val="24"/>
              </w:rPr>
              <w:t>)提供适合手机使用的且具有完全自主知识产权的视频，支持有声读物播放，为满足读者视听需求，移动图书馆视频内嵌资源量要求不少于2万集。</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2.3 整合的期刊、论文等摘要页面要显示相关文献来源，且能提供适合移动设备的链接访问，并提供文献传递服务。</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2.4 提供图书与期刊导航，并集成在首页中显示。</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2.5 实现热门图书、期刊、论文等文献的推荐。</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2.6(</w:t>
            </w:r>
            <w:r>
              <w:rPr>
                <w:rFonts w:hint="eastAsia" w:ascii="宋体" w:hAnsi="宋体" w:cs="宋体"/>
                <w:kern w:val="0"/>
                <w:sz w:val="24"/>
                <w:szCs w:val="24"/>
              </w:rPr>
              <w:t>★</w:t>
            </w:r>
            <w:r>
              <w:rPr>
                <w:rFonts w:ascii="宋体" w:hAnsi="宋体" w:cs="宋体"/>
                <w:kern w:val="0"/>
                <w:sz w:val="24"/>
                <w:szCs w:val="24"/>
              </w:rPr>
              <w:t>)提供多种全文获取方式，本馆有全文可直接阅读，无全文的可通过与已有的文献传递系统对接，将文献发送到读者的邮箱。</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2.7 通过该系统访问本馆购买的资源，将不受IP限制，而是通过认证，直接针对每一个读者进行权限控制，只要通过随身设备连接网络，就可在全球任何地点访问，无需单独分开的登录、认证等。</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2.8 支持各类型智能手机：图书馆的文献资源全文可以通过各种类型手持设备进行统一访问。自适应安卓(android)、苹果（Iphone）等各类可上网手机。在全文文字展示页面可以选择字体的大小和夜间模式。</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2.9各类数据库的支持：在检索详细页面上，提示相关数据库来源，并且可以提供适合手机和平板电脑的阅读格式。</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2.10(</w:t>
            </w:r>
            <w:r>
              <w:rPr>
                <w:rFonts w:hint="eastAsia" w:ascii="宋体" w:hAnsi="宋体" w:cs="宋体"/>
                <w:kern w:val="0"/>
                <w:sz w:val="24"/>
                <w:szCs w:val="24"/>
              </w:rPr>
              <w:t>★</w:t>
            </w:r>
            <w:r>
              <w:rPr>
                <w:rFonts w:ascii="宋体" w:hAnsi="宋体" w:cs="宋体"/>
                <w:kern w:val="0"/>
                <w:sz w:val="24"/>
                <w:szCs w:val="24"/>
              </w:rPr>
              <w:t>)用户在用手机查找文献时，可提出申请将检索结果直接发送到个人邮箱。</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2.11(</w:t>
            </w:r>
            <w:r>
              <w:rPr>
                <w:rFonts w:hint="eastAsia" w:ascii="宋体" w:hAnsi="宋体" w:cs="宋体"/>
                <w:kern w:val="0"/>
                <w:sz w:val="24"/>
                <w:szCs w:val="24"/>
              </w:rPr>
              <w:t>★</w:t>
            </w:r>
            <w:r>
              <w:rPr>
                <w:rFonts w:ascii="宋体" w:hAnsi="宋体" w:cs="宋体"/>
                <w:kern w:val="0"/>
                <w:sz w:val="24"/>
                <w:szCs w:val="24"/>
              </w:rPr>
              <w:t>)数字阅读平台需实现移动图书馆同一平台上统一检索，形成在移动图书馆上一站式检索图书馆的电子资源。电子期刊检索、图书检索、论文检索等均在一个搜索框和属性页里面切换，一体化操作。</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w:t>
            </w:r>
            <w:r>
              <w:rPr>
                <w:rFonts w:ascii="宋体" w:hAnsi="宋体" w:cs="宋体"/>
                <w:kern w:val="0"/>
                <w:sz w:val="24"/>
                <w:szCs w:val="24"/>
              </w:rPr>
              <w:t>)输入外文单词，系统根据用户输入智能判断为外文资源，同时在得到结果后还可以查看相关的中文资源；支持按不同字段进行检索，支持二次检索；检索结果支持按照不同方式排序。</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2.13(</w:t>
            </w:r>
            <w:r>
              <w:rPr>
                <w:rFonts w:hint="eastAsia" w:ascii="宋体" w:hAnsi="宋体" w:cs="宋体"/>
                <w:kern w:val="0"/>
                <w:sz w:val="24"/>
                <w:szCs w:val="24"/>
              </w:rPr>
              <w:t>★</w:t>
            </w:r>
            <w:r>
              <w:rPr>
                <w:rFonts w:ascii="宋体" w:hAnsi="宋体" w:cs="宋体"/>
                <w:kern w:val="0"/>
                <w:sz w:val="24"/>
                <w:szCs w:val="24"/>
              </w:rPr>
              <w:t>)必须支持语音搜索。</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2.14(</w:t>
            </w:r>
            <w:r>
              <w:rPr>
                <w:rFonts w:hint="eastAsia" w:ascii="宋体" w:hAnsi="宋体" w:cs="宋体"/>
                <w:kern w:val="0"/>
                <w:sz w:val="24"/>
                <w:szCs w:val="24"/>
              </w:rPr>
              <w:t>★</w:t>
            </w:r>
            <w:r>
              <w:rPr>
                <w:rFonts w:ascii="宋体" w:hAnsi="宋体" w:cs="宋体"/>
                <w:kern w:val="0"/>
                <w:sz w:val="24"/>
                <w:szCs w:val="24"/>
              </w:rPr>
              <w:t>)支持检索结果筛选，支持多种筛选模式，如按中外文，时间，标题等。</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2.15(</w:t>
            </w:r>
            <w:r>
              <w:rPr>
                <w:rFonts w:hint="eastAsia" w:ascii="宋体" w:hAnsi="宋体" w:cs="宋体"/>
                <w:kern w:val="0"/>
                <w:sz w:val="24"/>
                <w:szCs w:val="24"/>
              </w:rPr>
              <w:t>★</w:t>
            </w:r>
            <w:r>
              <w:rPr>
                <w:rFonts w:ascii="宋体" w:hAnsi="宋体" w:cs="宋体"/>
                <w:kern w:val="0"/>
                <w:sz w:val="24"/>
                <w:szCs w:val="24"/>
              </w:rPr>
              <w:t>)需支持全文检索服务，可定位到相关图书的具体页数，支持在线阅读相关页。</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2.16(</w:t>
            </w:r>
            <w:r>
              <w:rPr>
                <w:rFonts w:hint="eastAsia" w:ascii="宋体" w:hAnsi="宋体" w:cs="宋体"/>
                <w:kern w:val="0"/>
                <w:sz w:val="24"/>
                <w:szCs w:val="24"/>
              </w:rPr>
              <w:t>★</w:t>
            </w:r>
            <w:r>
              <w:rPr>
                <w:rFonts w:ascii="宋体" w:hAnsi="宋体" w:cs="宋体"/>
                <w:kern w:val="0"/>
                <w:sz w:val="24"/>
                <w:szCs w:val="24"/>
              </w:rPr>
              <w:t>)支持横屏阅读，可进行批注，标示等操作。</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2.17(</w:t>
            </w:r>
            <w:r>
              <w:rPr>
                <w:rFonts w:hint="eastAsia" w:ascii="宋体" w:hAnsi="宋体" w:cs="宋体"/>
                <w:kern w:val="0"/>
                <w:sz w:val="24"/>
                <w:szCs w:val="24"/>
              </w:rPr>
              <w:t>★</w:t>
            </w:r>
            <w:r>
              <w:rPr>
                <w:rFonts w:ascii="宋体" w:hAnsi="宋体" w:cs="宋体"/>
                <w:kern w:val="0"/>
                <w:sz w:val="24"/>
                <w:szCs w:val="24"/>
              </w:rPr>
              <w:t>)可对相关文献进行收藏，分享等操作。</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移动阅读资源</w:t>
            </w:r>
            <w:r>
              <w:rPr>
                <w:rFonts w:hint="eastAsia" w:ascii="宋体" w:hAnsi="宋体" w:cs="宋体"/>
                <w:kern w:val="0"/>
                <w:sz w:val="24"/>
                <w:szCs w:val="24"/>
              </w:rPr>
              <w:t>指标要求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3.1 (</w:t>
            </w:r>
            <w:r>
              <w:rPr>
                <w:rFonts w:hint="eastAsia" w:ascii="宋体" w:hAnsi="宋体" w:cs="宋体"/>
                <w:kern w:val="0"/>
                <w:sz w:val="24"/>
                <w:szCs w:val="24"/>
              </w:rPr>
              <w:t>★</w:t>
            </w:r>
            <w:r>
              <w:rPr>
                <w:rFonts w:ascii="宋体" w:hAnsi="宋体" w:cs="宋体"/>
                <w:kern w:val="0"/>
                <w:sz w:val="24"/>
                <w:szCs w:val="24"/>
              </w:rPr>
              <w:t>)提供适合不同手机阅读的EPUB格式热门图书，不少于2万种。提供100万种以上原貌图书，所有图书支持全文下载，并保存在手机中。并提供相关搜索服务</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3.2 (</w:t>
            </w:r>
            <w:r>
              <w:rPr>
                <w:rFonts w:hint="eastAsia" w:ascii="宋体" w:hAnsi="宋体" w:cs="宋体"/>
                <w:kern w:val="0"/>
                <w:sz w:val="24"/>
                <w:szCs w:val="24"/>
              </w:rPr>
              <w:t>★</w:t>
            </w:r>
            <w:r>
              <w:rPr>
                <w:rFonts w:ascii="宋体" w:hAnsi="宋体" w:cs="宋体"/>
                <w:kern w:val="0"/>
                <w:sz w:val="24"/>
                <w:szCs w:val="24"/>
              </w:rPr>
              <w:t>)提供300种以上适合移动阅读的报纸资源，并且实现报纸的当日更新</w:t>
            </w:r>
            <w:r>
              <w:rPr>
                <w:rFonts w:hint="eastAsia" w:ascii="宋体" w:hAnsi="宋体" w:cs="宋体"/>
                <w:kern w:val="0"/>
                <w:sz w:val="24"/>
                <w:szCs w:val="24"/>
              </w:rPr>
              <w:t>。</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3.3 提供不少于2万集适合手机使用的学术视频。</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3.4 (</w:t>
            </w:r>
            <w:r>
              <w:rPr>
                <w:rFonts w:hint="eastAsia" w:ascii="宋体" w:hAnsi="宋体" w:cs="宋体"/>
                <w:kern w:val="0"/>
                <w:sz w:val="24"/>
                <w:szCs w:val="24"/>
              </w:rPr>
              <w:t>★</w:t>
            </w:r>
            <w:r>
              <w:rPr>
                <w:rFonts w:ascii="宋体" w:hAnsi="宋体" w:cs="宋体"/>
                <w:kern w:val="0"/>
                <w:sz w:val="24"/>
                <w:szCs w:val="24"/>
              </w:rPr>
              <w:t>)提供文献传递服务（并且接入全国图书馆参考咨询联盟建立的云传递共享平台。中文文献传递满足率达到95%以上，外文文献传递满足率达到85%以上。传递的文献必须能够随时随地打开阅读。</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个性服务订阅系统</w:t>
            </w:r>
            <w:r>
              <w:rPr>
                <w:rFonts w:hint="eastAsia" w:ascii="宋体" w:hAnsi="宋体" w:cs="宋体"/>
                <w:kern w:val="0"/>
                <w:sz w:val="24"/>
                <w:szCs w:val="24"/>
              </w:rPr>
              <w:t>指标要求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4.1(</w:t>
            </w:r>
            <w:r>
              <w:rPr>
                <w:rFonts w:hint="eastAsia" w:ascii="宋体" w:hAnsi="宋体" w:cs="宋体"/>
                <w:kern w:val="0"/>
                <w:sz w:val="24"/>
                <w:szCs w:val="24"/>
              </w:rPr>
              <w:t>★</w:t>
            </w:r>
            <w:r>
              <w:rPr>
                <w:rFonts w:ascii="宋体" w:hAnsi="宋体" w:cs="宋体"/>
                <w:kern w:val="0"/>
                <w:sz w:val="24"/>
                <w:szCs w:val="24"/>
              </w:rPr>
              <w:t>)移动图书馆平台内所有功能APP都要求结构灵活，支持用户根据喜好，常用度，使用习惯随意调整位置。通过APP服务可自由添加，删除相关模块。</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4.2(</w:t>
            </w:r>
            <w:r>
              <w:rPr>
                <w:rFonts w:hint="eastAsia" w:ascii="宋体" w:hAnsi="宋体" w:cs="宋体"/>
                <w:kern w:val="0"/>
                <w:sz w:val="24"/>
                <w:szCs w:val="24"/>
              </w:rPr>
              <w:t>★</w:t>
            </w:r>
            <w:r>
              <w:rPr>
                <w:rFonts w:ascii="宋体" w:hAnsi="宋体" w:cs="宋体"/>
                <w:kern w:val="0"/>
                <w:sz w:val="24"/>
                <w:szCs w:val="24"/>
              </w:rPr>
              <w:t>)提供个性化订阅推送信息服务，通过RSS推送将资源有效的结合在移动图书馆中，读者可以轻松订阅自己感兴趣的信息，并且订阅的资源及时更新，让读者通过移动图书馆第一时间获取需要的信息。通过订阅，可以完成对于所需信息的一站式服务，可以根据个人喜好，自定义添加，删除。支持收藏。</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4.3 实现评论、批注等功能；读者可自定义皮肤。</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4.4(</w:t>
            </w:r>
            <w:r>
              <w:rPr>
                <w:rFonts w:hint="eastAsia" w:ascii="宋体" w:hAnsi="宋体" w:cs="宋体"/>
                <w:kern w:val="0"/>
                <w:sz w:val="24"/>
                <w:szCs w:val="24"/>
              </w:rPr>
              <w:t>★</w:t>
            </w:r>
            <w:r>
              <w:rPr>
                <w:rFonts w:ascii="宋体" w:hAnsi="宋体" w:cs="宋体"/>
                <w:kern w:val="0"/>
                <w:sz w:val="24"/>
                <w:szCs w:val="24"/>
              </w:rPr>
              <w:t>)系统需具备分享功能，必须具备微信好友，微信朋友圈，新浪微博等社交分享平台。</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后台管理及信息推送系统</w:t>
            </w:r>
            <w:r>
              <w:rPr>
                <w:rFonts w:hint="eastAsia" w:ascii="宋体" w:hAnsi="宋体" w:cs="宋体"/>
                <w:kern w:val="0"/>
                <w:sz w:val="24"/>
                <w:szCs w:val="24"/>
              </w:rPr>
              <w:t>指标要求：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5.1提供科学的管理后台。系统的后台可与本校相关账号对接，可以批量导入读者的信息。同时提供流量统计后台。</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5.2具备完善的系统安全机制，凡是没有通过系统认证的读者，无法访问全文及个人信息</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5.3(</w:t>
            </w:r>
            <w:r>
              <w:rPr>
                <w:rFonts w:hint="eastAsia" w:ascii="宋体" w:hAnsi="宋体" w:cs="宋体"/>
                <w:kern w:val="0"/>
                <w:sz w:val="24"/>
                <w:szCs w:val="24"/>
              </w:rPr>
              <w:t>★</w:t>
            </w:r>
            <w:r>
              <w:rPr>
                <w:rFonts w:ascii="宋体" w:hAnsi="宋体" w:cs="宋体"/>
                <w:kern w:val="0"/>
                <w:sz w:val="24"/>
                <w:szCs w:val="24"/>
              </w:rPr>
              <w:t>)提供APP相关后台，通过后台可自定义相关APP的显示</w:t>
            </w:r>
          </w:p>
          <w:p>
            <w:pPr>
              <w:pStyle w:val="12"/>
              <w:tabs>
                <w:tab w:val="left" w:pos="900"/>
              </w:tabs>
              <w:ind w:firstLine="0" w:firstLineChars="0"/>
              <w:rPr>
                <w:rFonts w:hint="eastAsia" w:ascii="宋体" w:hAnsi="宋体" w:cs="宋体"/>
                <w:kern w:val="0"/>
                <w:sz w:val="24"/>
                <w:szCs w:val="24"/>
              </w:rPr>
            </w:pPr>
            <w:r>
              <w:rPr>
                <w:rFonts w:ascii="宋体" w:hAnsi="宋体" w:cs="宋体"/>
                <w:kern w:val="0"/>
                <w:sz w:val="24"/>
                <w:szCs w:val="24"/>
              </w:rPr>
              <w:t>5.4(</w:t>
            </w:r>
            <w:r>
              <w:rPr>
                <w:rFonts w:hint="eastAsia" w:ascii="宋体" w:hAnsi="宋体" w:cs="宋体"/>
                <w:kern w:val="0"/>
                <w:sz w:val="24"/>
                <w:szCs w:val="24"/>
              </w:rPr>
              <w:t>★</w:t>
            </w:r>
            <w:r>
              <w:rPr>
                <w:rFonts w:ascii="宋体" w:hAnsi="宋体" w:cs="宋体"/>
                <w:kern w:val="0"/>
                <w:sz w:val="24"/>
                <w:szCs w:val="24"/>
              </w:rPr>
              <w:t>)平台支持开放的第三方接入服务，通过后台即可直接生成相关APP， 避免以后重复建设，如可以对接图书馆服务，图书馆必读书，图书馆导航等服务。</w:t>
            </w:r>
          </w:p>
          <w:p>
            <w:pPr>
              <w:pStyle w:val="12"/>
              <w:tabs>
                <w:tab w:val="left" w:pos="900"/>
              </w:tabs>
              <w:ind w:firstLine="0" w:firstLineChars="0"/>
              <w:rPr>
                <w:rFonts w:ascii="宋体" w:hAnsi="宋体" w:cs="宋体"/>
                <w:kern w:val="0"/>
                <w:sz w:val="24"/>
                <w:szCs w:val="24"/>
              </w:rPr>
            </w:pPr>
          </w:p>
          <w:p>
            <w:pPr>
              <w:pStyle w:val="10"/>
              <w:rPr>
                <w:rFonts w:hint="eastAsia" w:ascii="宋体" w:hAnsi="宋体"/>
                <w:b/>
                <w:szCs w:val="24"/>
              </w:rPr>
            </w:pPr>
            <w:r>
              <w:rPr>
                <w:rFonts w:hint="eastAsia" w:ascii="宋体" w:hAnsi="宋体"/>
                <w:b/>
                <w:szCs w:val="24"/>
              </w:rPr>
              <w:t>二、其他参数要求：</w:t>
            </w:r>
          </w:p>
          <w:p>
            <w:pPr>
              <w:pStyle w:val="12"/>
              <w:tabs>
                <w:tab w:val="left" w:pos="900"/>
              </w:tabs>
              <w:ind w:firstLine="0" w:firstLineChars="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)具备苹果客户端开发能力，具备苹果开发者账号。</w:t>
            </w:r>
          </w:p>
          <w:p>
            <w:pPr>
              <w:pStyle w:val="12"/>
              <w:tabs>
                <w:tab w:val="left" w:pos="900"/>
              </w:tabs>
              <w:ind w:firstLine="0" w:firstLineChars="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)无用户数以及并发用户限制。</w:t>
            </w:r>
          </w:p>
          <w:p>
            <w:pPr>
              <w:pStyle w:val="12"/>
              <w:tabs>
                <w:tab w:val="left" w:pos="900"/>
              </w:tabs>
              <w:ind w:firstLine="0" w:firstLineChars="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提供IOS和android主流移动操作系统客户端，提供条码扫描、订阅等功能，设计要符合用户的操作习惯。</w:t>
            </w:r>
          </w:p>
          <w:p>
            <w:pPr>
              <w:pStyle w:val="12"/>
              <w:tabs>
                <w:tab w:val="left" w:pos="900"/>
              </w:tabs>
              <w:ind w:firstLine="0" w:firstLineChars="0"/>
              <w:rPr>
                <w:rFonts w:hint="eastAsia"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系统具备良好的开放性，可以支持二次开发。</w:t>
            </w:r>
          </w:p>
          <w:p>
            <w:pPr>
              <w:pStyle w:val="12"/>
              <w:tabs>
                <w:tab w:val="left" w:pos="900"/>
              </w:tabs>
              <w:ind w:firstLine="0" w:firstLineChars="0"/>
              <w:rPr>
                <w:rFonts w:hint="eastAsia"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、与图书馆正在使用的电子图书借阅平台无缝对接。</w:t>
            </w:r>
          </w:p>
          <w:p>
            <w:pPr>
              <w:pStyle w:val="12"/>
              <w:tabs>
                <w:tab w:val="left" w:pos="900"/>
              </w:tabs>
              <w:ind w:firstLine="0" w:firstLineChars="0"/>
              <w:rPr>
                <w:rFonts w:hint="eastAsia" w:ascii="宋体" w:hAnsi="宋体" w:cs="宋体"/>
                <w:kern w:val="0"/>
                <w:sz w:val="24"/>
                <w:szCs w:val="24"/>
              </w:rPr>
            </w:pPr>
          </w:p>
          <w:p>
            <w:pPr>
              <w:pStyle w:val="12"/>
              <w:tabs>
                <w:tab w:val="left" w:pos="900"/>
              </w:tabs>
              <w:ind w:firstLine="0" w:firstLineChars="0"/>
              <w:rPr>
                <w:rFonts w:ascii="宋体" w:hAnsi="宋体" w:cs="宋体"/>
                <w:kern w:val="0"/>
                <w:sz w:val="24"/>
                <w:szCs w:val="24"/>
              </w:rPr>
            </w:pPr>
            <w:r>
              <w:rPr>
                <w:rFonts w:hint="eastAsia" w:ascii="宋体" w:hAnsi="宋体" w:cs="宋体"/>
                <w:b/>
                <w:kern w:val="0"/>
                <w:sz w:val="24"/>
                <w:szCs w:val="24"/>
              </w:rPr>
              <w:t>三、售后服务要求</w:t>
            </w:r>
            <w:r>
              <w:rPr>
                <w:rFonts w:hint="eastAsia" w:ascii="宋体" w:hAnsi="宋体" w:cs="宋体"/>
                <w:kern w:val="0"/>
                <w:sz w:val="24"/>
                <w:szCs w:val="24"/>
              </w:rPr>
              <w:t>：</w:t>
            </w:r>
          </w:p>
          <w:p>
            <w:pPr>
              <w:pStyle w:val="12"/>
              <w:tabs>
                <w:tab w:val="left" w:pos="900"/>
              </w:tabs>
              <w:ind w:firstLine="0" w:firstLineChars="0"/>
              <w:rPr>
                <w:rFonts w:ascii="宋体" w:hAnsi="宋体" w:cs="宋体"/>
                <w:kern w:val="0"/>
                <w:sz w:val="24"/>
                <w:szCs w:val="24"/>
              </w:rPr>
            </w:pPr>
            <w:r>
              <w:rPr>
                <w:rFonts w:hint="eastAsia" w:ascii="宋体" w:hAnsi="宋体" w:cs="宋体"/>
                <w:color w:val="000000"/>
                <w:kern w:val="0"/>
                <w:sz w:val="24"/>
                <w:szCs w:val="24"/>
              </w:rPr>
              <w:t>售后服务：投</w:t>
            </w:r>
            <w:r>
              <w:rPr>
                <w:rFonts w:hint="eastAsia" w:ascii="宋体" w:hAnsi="宋体" w:cs="宋体"/>
                <w:kern w:val="0"/>
                <w:sz w:val="24"/>
                <w:szCs w:val="24"/>
              </w:rPr>
              <w:t>标供应商有义务为采购人提供产品的售后服务，保障采购人对产品的不间断使用。采购人可根据实际需求，通过热线咨询、邮件咨询、论坛咨询、远程服务、网络服务和上门服务等服务方式来获取相应的服务内容。</w:t>
            </w:r>
          </w:p>
          <w:p>
            <w:pPr>
              <w:pStyle w:val="12"/>
              <w:tabs>
                <w:tab w:val="left" w:pos="900"/>
              </w:tabs>
              <w:ind w:firstLine="0" w:firstLineChars="0"/>
              <w:rPr>
                <w:rFonts w:ascii="宋体" w:hAnsi="宋体" w:cs="宋体"/>
                <w:kern w:val="0"/>
                <w:sz w:val="24"/>
                <w:szCs w:val="24"/>
              </w:rPr>
            </w:pPr>
            <w:r>
              <w:rPr>
                <w:rFonts w:hint="eastAsia" w:ascii="宋体" w:hAnsi="宋体" w:cs="宋体"/>
                <w:kern w:val="0"/>
                <w:sz w:val="24"/>
                <w:szCs w:val="24"/>
              </w:rPr>
              <w:t xml:space="preserve">1、上门服务:首次安装提供免费培训，如客户所遇情况不能通过远程协助解决，可提供上门服务。上门服务24小时内响应。 </w:t>
            </w:r>
          </w:p>
          <w:p>
            <w:pPr>
              <w:pStyle w:val="12"/>
              <w:tabs>
                <w:tab w:val="left" w:pos="900"/>
              </w:tabs>
              <w:ind w:firstLine="0" w:firstLineChars="0"/>
              <w:rPr>
                <w:rFonts w:ascii="宋体" w:hAnsi="宋体" w:cs="宋体"/>
                <w:kern w:val="0"/>
                <w:sz w:val="24"/>
                <w:szCs w:val="24"/>
              </w:rPr>
            </w:pPr>
            <w:r>
              <w:rPr>
                <w:rFonts w:hint="eastAsia" w:ascii="宋体" w:hAnsi="宋体" w:cs="宋体"/>
                <w:kern w:val="0"/>
                <w:sz w:val="24"/>
                <w:szCs w:val="24"/>
              </w:rPr>
              <w:t>2、热线咨询：为用户提供国家法定工作日的8小时热线咨询服务。热线咨询即时响应。</w:t>
            </w:r>
          </w:p>
          <w:p>
            <w:pPr>
              <w:pStyle w:val="12"/>
              <w:tabs>
                <w:tab w:val="left" w:pos="900"/>
              </w:tabs>
              <w:ind w:firstLine="0" w:firstLineChars="0"/>
              <w:rPr>
                <w:rFonts w:hint="eastAsia" w:ascii="宋体" w:hAnsi="宋体" w:cs="宋体"/>
                <w:kern w:val="0"/>
                <w:sz w:val="24"/>
                <w:szCs w:val="24"/>
              </w:rPr>
            </w:pPr>
            <w:r>
              <w:rPr>
                <w:rFonts w:hint="eastAsia" w:ascii="宋体" w:hAnsi="宋体" w:cs="宋体"/>
                <w:kern w:val="0"/>
                <w:sz w:val="24"/>
                <w:szCs w:val="24"/>
              </w:rPr>
              <w:t>3、邮件咨询：用户咨询的邮件4小时内给予回复。并按时按期发送服务通讯到采购人。</w:t>
            </w:r>
          </w:p>
          <w:p>
            <w:pPr>
              <w:pStyle w:val="12"/>
              <w:tabs>
                <w:tab w:val="left" w:pos="900"/>
              </w:tabs>
              <w:ind w:firstLine="0" w:firstLineChars="0"/>
              <w:rPr>
                <w:rFonts w:ascii="宋体" w:hAnsi="宋体" w:cs="宋体"/>
                <w:kern w:val="0"/>
                <w:sz w:val="24"/>
                <w:szCs w:val="24"/>
              </w:rPr>
            </w:pPr>
          </w:p>
          <w:p>
            <w:pPr>
              <w:outlineLvl w:val="0"/>
              <w:rPr>
                <w:rFonts w:hint="eastAsia" w:ascii="宋体" w:hAnsi="宋体" w:cs="宋体"/>
                <w:b/>
                <w:kern w:val="0"/>
                <w:sz w:val="24"/>
                <w:szCs w:val="24"/>
              </w:rPr>
            </w:pPr>
            <w:r>
              <w:rPr>
                <w:rFonts w:hint="eastAsia" w:ascii="宋体" w:hAnsi="宋体" w:cs="宋体"/>
                <w:b/>
                <w:kern w:val="0"/>
                <w:sz w:val="24"/>
                <w:szCs w:val="24"/>
              </w:rPr>
              <w:t>四、安装调试、质保及服务要求</w:t>
            </w:r>
          </w:p>
          <w:p>
            <w:pPr>
              <w:outlineLvl w:val="0"/>
              <w:rPr>
                <w:rFonts w:hint="eastAsia" w:ascii="宋体" w:hAnsi="宋体" w:cs="宋体"/>
                <w:kern w:val="0"/>
                <w:sz w:val="24"/>
                <w:szCs w:val="24"/>
              </w:rPr>
            </w:pPr>
            <w:r>
              <w:rPr>
                <w:rFonts w:hint="eastAsia" w:ascii="宋体" w:hAnsi="宋体" w:cs="宋体"/>
                <w:kern w:val="0"/>
                <w:sz w:val="24"/>
                <w:szCs w:val="24"/>
              </w:rPr>
              <w:t>安装调试：合同签订后一个月内完成安装调试；</w:t>
            </w:r>
          </w:p>
          <w:p>
            <w:pPr>
              <w:outlineLvl w:val="0"/>
              <w:rPr>
                <w:rFonts w:hint="eastAsia" w:ascii="宋体" w:hAnsi="宋体" w:cs="宋体"/>
                <w:kern w:val="0"/>
                <w:sz w:val="24"/>
                <w:szCs w:val="24"/>
              </w:rPr>
            </w:pPr>
            <w:r>
              <w:rPr>
                <w:rFonts w:hint="eastAsia" w:ascii="宋体" w:hAnsi="宋体" w:cs="宋体"/>
                <w:kern w:val="0"/>
                <w:sz w:val="24"/>
                <w:szCs w:val="24"/>
              </w:rPr>
              <w:t>免费质保期：验收合格之日起1年；</w:t>
            </w:r>
          </w:p>
          <w:p>
            <w:pPr>
              <w:outlineLvl w:val="0"/>
              <w:rPr>
                <w:rFonts w:hint="eastAsia" w:ascii="宋体" w:hAnsi="宋体" w:cs="宋体"/>
                <w:kern w:val="0"/>
                <w:sz w:val="24"/>
                <w:szCs w:val="24"/>
              </w:rPr>
            </w:pPr>
            <w:r>
              <w:rPr>
                <w:rFonts w:hint="eastAsia" w:ascii="宋体" w:hAnsi="宋体" w:cs="宋体"/>
                <w:kern w:val="0"/>
                <w:sz w:val="24"/>
                <w:szCs w:val="24"/>
              </w:rPr>
              <w:t>服务要求：本次招标服务期限为验收合格之日起1年。</w:t>
            </w:r>
          </w:p>
          <w:p>
            <w:pPr>
              <w:outlineLvl w:val="0"/>
              <w:rPr>
                <w:rFonts w:hint="eastAsia" w:ascii="宋体" w:hAnsi="宋体" w:cs="宋体"/>
                <w:b/>
                <w:kern w:val="0"/>
                <w:sz w:val="24"/>
                <w:szCs w:val="24"/>
              </w:rPr>
            </w:pPr>
          </w:p>
        </w:tc>
        <w:tc>
          <w:tcPr>
            <w:tcW w:w="1631" w:type="dxa"/>
            <w:vAlign w:val="center"/>
          </w:tcPr>
          <w:p>
            <w:pPr>
              <w:jc w:val="center"/>
              <w:rPr>
                <w:rFonts w:hint="eastAsia" w:ascii="宋体" w:hAnsi="宋体"/>
                <w:sz w:val="24"/>
                <w:szCs w:val="24"/>
              </w:rPr>
            </w:pPr>
            <w:r>
              <w:rPr>
                <w:rFonts w:hint="eastAsia" w:ascii="宋体" w:hAnsi="宋体"/>
                <w:sz w:val="24"/>
                <w:szCs w:val="24"/>
              </w:rPr>
              <w:t>1套</w:t>
            </w:r>
          </w:p>
        </w:tc>
      </w:tr>
    </w:tbl>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jc w:val="left"/>
        <w:rPr>
          <w:rFonts w:hint="eastAsia"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3 </w:t>
      </w:r>
      <w:r>
        <w:rPr>
          <w:rFonts w:hint="eastAsia" w:ascii="宋体" w:hAnsi="宋体"/>
          <w:b/>
          <w:sz w:val="24"/>
          <w:szCs w:val="24"/>
        </w:rPr>
        <w:t>包：安徽审计职业学院图书馆数字资源项目（三）</w:t>
      </w:r>
    </w:p>
    <w:tbl>
      <w:tblPr>
        <w:tblStyle w:val="6"/>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60"/>
        <w:gridCol w:w="439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58" w:type="dxa"/>
            <w:vAlign w:val="center"/>
          </w:tcPr>
          <w:p>
            <w:pPr>
              <w:jc w:val="center"/>
              <w:rPr>
                <w:rFonts w:hint="eastAsia" w:ascii="宋体" w:hAnsi="宋体"/>
                <w:b/>
                <w:bCs/>
                <w:sz w:val="24"/>
                <w:szCs w:val="24"/>
              </w:rPr>
            </w:pPr>
            <w:r>
              <w:rPr>
                <w:rFonts w:hint="eastAsia" w:ascii="宋体" w:hAnsi="宋体"/>
                <w:b/>
                <w:bCs/>
                <w:sz w:val="24"/>
                <w:szCs w:val="24"/>
              </w:rPr>
              <w:t>序号</w:t>
            </w:r>
          </w:p>
        </w:tc>
        <w:tc>
          <w:tcPr>
            <w:tcW w:w="1560" w:type="dxa"/>
            <w:vAlign w:val="center"/>
          </w:tcPr>
          <w:p>
            <w:pPr>
              <w:jc w:val="center"/>
              <w:rPr>
                <w:rFonts w:hint="eastAsia" w:ascii="宋体" w:hAnsi="宋体"/>
                <w:b/>
                <w:bCs/>
                <w:sz w:val="24"/>
                <w:szCs w:val="24"/>
              </w:rPr>
            </w:pPr>
            <w:r>
              <w:rPr>
                <w:rFonts w:hint="eastAsia" w:ascii="宋体" w:hAnsi="宋体"/>
                <w:b/>
                <w:bCs/>
                <w:sz w:val="24"/>
                <w:szCs w:val="24"/>
              </w:rPr>
              <w:t>货物名称</w:t>
            </w:r>
          </w:p>
        </w:tc>
        <w:tc>
          <w:tcPr>
            <w:tcW w:w="4394" w:type="dxa"/>
            <w:vAlign w:val="center"/>
          </w:tcPr>
          <w:p>
            <w:pPr>
              <w:jc w:val="center"/>
              <w:rPr>
                <w:rFonts w:hint="eastAsia" w:ascii="宋体" w:hAnsi="宋体"/>
                <w:b/>
                <w:bCs/>
                <w:sz w:val="24"/>
                <w:szCs w:val="24"/>
              </w:rPr>
            </w:pPr>
            <w:r>
              <w:rPr>
                <w:rFonts w:hint="eastAsia" w:ascii="宋体" w:hAnsi="宋体"/>
                <w:b/>
                <w:bCs/>
                <w:sz w:val="24"/>
                <w:szCs w:val="24"/>
              </w:rPr>
              <w:t>技术参数</w:t>
            </w:r>
          </w:p>
        </w:tc>
        <w:tc>
          <w:tcPr>
            <w:tcW w:w="2000" w:type="dxa"/>
            <w:vAlign w:val="center"/>
          </w:tcPr>
          <w:p>
            <w:pPr>
              <w:jc w:val="center"/>
              <w:rPr>
                <w:rFonts w:hint="eastAsia" w:ascii="宋体" w:hAnsi="宋体"/>
                <w:b/>
                <w:bCs/>
                <w:sz w:val="24"/>
                <w:szCs w:val="24"/>
              </w:rPr>
            </w:pPr>
            <w:r>
              <w:rPr>
                <w:rFonts w:hint="eastAsia" w:ascii="宋体" w:hAnsi="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958" w:type="dxa"/>
            <w:vAlign w:val="center"/>
          </w:tcPr>
          <w:p>
            <w:pPr>
              <w:jc w:val="center"/>
              <w:rPr>
                <w:rFonts w:hint="eastAsia" w:ascii="宋体" w:hAnsi="宋体"/>
                <w:sz w:val="24"/>
                <w:szCs w:val="24"/>
              </w:rPr>
            </w:pPr>
            <w:r>
              <w:rPr>
                <w:rFonts w:hint="eastAsia" w:ascii="宋体" w:hAnsi="宋体"/>
                <w:sz w:val="24"/>
                <w:szCs w:val="24"/>
              </w:rPr>
              <w:t>1</w:t>
            </w:r>
          </w:p>
        </w:tc>
        <w:tc>
          <w:tcPr>
            <w:tcW w:w="1560" w:type="dxa"/>
            <w:vAlign w:val="center"/>
          </w:tcPr>
          <w:p>
            <w:pPr>
              <w:jc w:val="center"/>
              <w:rPr>
                <w:rFonts w:hint="eastAsia" w:ascii="宋体" w:hAnsi="宋体"/>
                <w:b/>
                <w:sz w:val="24"/>
                <w:szCs w:val="24"/>
              </w:rPr>
            </w:pPr>
            <w:r>
              <w:rPr>
                <w:rFonts w:hint="eastAsia" w:ascii="宋体" w:hAnsi="宋体"/>
                <w:b/>
                <w:color w:val="000000"/>
                <w:sz w:val="24"/>
              </w:rPr>
              <w:t>▲</w:t>
            </w:r>
            <w:r>
              <w:rPr>
                <w:rFonts w:hint="eastAsia" w:ascii="宋体" w:hAnsi="宋体"/>
                <w:b/>
                <w:sz w:val="24"/>
                <w:szCs w:val="24"/>
              </w:rPr>
              <w:t>网络学习平台</w:t>
            </w:r>
          </w:p>
        </w:tc>
        <w:tc>
          <w:tcPr>
            <w:tcW w:w="4394" w:type="dxa"/>
            <w:vAlign w:val="center"/>
          </w:tcPr>
          <w:p>
            <w:pPr>
              <w:pStyle w:val="10"/>
              <w:rPr>
                <w:rFonts w:hint="eastAsia" w:ascii="宋体" w:hAnsi="宋体"/>
                <w:b/>
                <w:szCs w:val="24"/>
              </w:rPr>
            </w:pPr>
            <w:r>
              <w:rPr>
                <w:rFonts w:hint="eastAsia" w:ascii="宋体" w:hAnsi="宋体"/>
                <w:b/>
                <w:szCs w:val="24"/>
              </w:rPr>
              <w:t>一、技术要求</w:t>
            </w:r>
          </w:p>
          <w:p>
            <w:pPr>
              <w:rPr>
                <w:rFonts w:hint="eastAsia" w:ascii="宋体" w:hAnsi="宋体"/>
                <w:bCs/>
                <w:sz w:val="24"/>
                <w:szCs w:val="24"/>
              </w:rPr>
            </w:pPr>
            <w:r>
              <w:rPr>
                <w:rFonts w:hint="eastAsia" w:ascii="宋体" w:hAnsi="宋体"/>
                <w:b/>
                <w:sz w:val="24"/>
                <w:szCs w:val="24"/>
              </w:rPr>
              <w:t>1、</w:t>
            </w:r>
            <w:r>
              <w:rPr>
                <w:rFonts w:hint="eastAsia" w:ascii="宋体" w:hAnsi="宋体"/>
                <w:b/>
                <w:bCs/>
                <w:sz w:val="24"/>
                <w:szCs w:val="24"/>
              </w:rPr>
              <w:t>资源中心：</w:t>
            </w:r>
            <w:r>
              <w:rPr>
                <w:rFonts w:hint="eastAsia" w:ascii="宋体" w:hAnsi="宋体"/>
                <w:bCs/>
                <w:sz w:val="24"/>
                <w:szCs w:val="24"/>
              </w:rPr>
              <w:t>资源内容种类多样化，涵盖考试相关的电子教参、电子课件、电子试题等多种资源，便于实现一站式考试学习服务。提供考级、考证、考公务员等考试相关电子教参书、电子试卷、英语四六级视频和审计大师等职业视频课程等资源，便于在线浏览、收藏、学习。学生可自主选择试卷在线答题，在线自测，辅助全学科各类学生通过相应的各种考试。教师自由利用平台资源用于教学活动中，提升教学水平和教学效果。</w:t>
            </w:r>
          </w:p>
          <w:p>
            <w:pPr>
              <w:rPr>
                <w:rFonts w:hint="eastAsia" w:ascii="宋体" w:hAnsi="宋体"/>
                <w:bCs/>
                <w:sz w:val="24"/>
                <w:szCs w:val="24"/>
              </w:rPr>
            </w:pPr>
            <w:r>
              <w:rPr>
                <w:rFonts w:hint="eastAsia" w:ascii="宋体" w:hAnsi="宋体"/>
                <w:b/>
                <w:sz w:val="24"/>
                <w:szCs w:val="24"/>
              </w:rPr>
              <w:t>2、</w:t>
            </w:r>
            <w:r>
              <w:rPr>
                <w:rFonts w:hint="eastAsia" w:ascii="宋体" w:hAnsi="宋体"/>
                <w:b/>
                <w:bCs/>
                <w:sz w:val="24"/>
                <w:szCs w:val="24"/>
              </w:rPr>
              <w:t>咨询服务：</w:t>
            </w:r>
            <w:r>
              <w:rPr>
                <w:rFonts w:hint="eastAsia" w:ascii="宋体" w:hAnsi="宋体"/>
                <w:bCs/>
                <w:sz w:val="24"/>
                <w:szCs w:val="24"/>
              </w:rPr>
              <w:t>提供涵盖行业资讯、考试资讯及部分热门考试出版社链接。</w:t>
            </w:r>
            <w:r>
              <w:rPr>
                <w:rFonts w:hint="eastAsia" w:ascii="宋体" w:hAnsi="宋体" w:cs="宋体"/>
                <w:sz w:val="24"/>
                <w:szCs w:val="24"/>
              </w:rPr>
              <w:t>且资讯中心的内容每日更新，体现资讯信息的价值。</w:t>
            </w:r>
          </w:p>
          <w:p>
            <w:pPr>
              <w:rPr>
                <w:rFonts w:hint="eastAsia" w:ascii="宋体" w:hAnsi="宋体"/>
                <w:bCs/>
                <w:sz w:val="24"/>
                <w:szCs w:val="24"/>
              </w:rPr>
            </w:pPr>
            <w:r>
              <w:rPr>
                <w:rFonts w:hint="eastAsia" w:ascii="宋体" w:hAnsi="宋体"/>
                <w:b/>
                <w:sz w:val="24"/>
                <w:szCs w:val="24"/>
              </w:rPr>
              <w:t>3、</w:t>
            </w:r>
            <w:r>
              <w:rPr>
                <w:rFonts w:hint="eastAsia" w:ascii="宋体" w:hAnsi="宋体"/>
                <w:b/>
                <w:bCs/>
                <w:sz w:val="24"/>
                <w:szCs w:val="24"/>
              </w:rPr>
              <w:t>平台资源检索功能：</w:t>
            </w:r>
            <w:r>
              <w:rPr>
                <w:rFonts w:hint="eastAsia" w:ascii="宋体" w:hAnsi="宋体"/>
                <w:bCs/>
                <w:sz w:val="24"/>
                <w:szCs w:val="24"/>
              </w:rPr>
              <w:t>实现全站检索及分类检索。检索结果可按时间、类型、人气等方式分类排序。提高资源检索的精准率。</w:t>
            </w:r>
          </w:p>
          <w:p>
            <w:pPr>
              <w:rPr>
                <w:rFonts w:hint="eastAsia" w:ascii="宋体" w:hAnsi="宋体"/>
                <w:bCs/>
                <w:sz w:val="24"/>
                <w:szCs w:val="24"/>
              </w:rPr>
            </w:pPr>
            <w:r>
              <w:rPr>
                <w:rFonts w:hint="eastAsia" w:ascii="宋体" w:hAnsi="宋体"/>
                <w:b/>
                <w:bCs/>
                <w:sz w:val="24"/>
                <w:szCs w:val="24"/>
              </w:rPr>
              <w:t>4、个人信息中心：</w:t>
            </w:r>
            <w:r>
              <w:rPr>
                <w:rFonts w:hint="eastAsia" w:ascii="宋体" w:hAnsi="宋体"/>
                <w:bCs/>
                <w:sz w:val="24"/>
                <w:szCs w:val="24"/>
              </w:rPr>
              <w:t>自主在线注册，且自主完善各类人详细信息，实现个人信息在线维护功能。</w:t>
            </w:r>
          </w:p>
          <w:p>
            <w:pPr>
              <w:rPr>
                <w:rFonts w:hint="eastAsia" w:ascii="宋体" w:hAnsi="宋体"/>
                <w:bCs/>
                <w:sz w:val="24"/>
                <w:szCs w:val="24"/>
              </w:rPr>
            </w:pPr>
            <w:r>
              <w:rPr>
                <w:rFonts w:hint="eastAsia" w:ascii="宋体" w:hAnsi="宋体"/>
                <w:b/>
                <w:bCs/>
                <w:sz w:val="24"/>
                <w:szCs w:val="24"/>
              </w:rPr>
              <w:t>5、资源的在线收藏：</w:t>
            </w:r>
            <w:r>
              <w:rPr>
                <w:rFonts w:hint="eastAsia" w:ascii="宋体" w:hAnsi="宋体"/>
                <w:bCs/>
                <w:sz w:val="24"/>
                <w:szCs w:val="24"/>
              </w:rPr>
              <w:t>平台的电子教参、电子试卷等资源实现在线一键式收藏，并且可以实现对个人收藏学习资源的个人管理，里面的资源直接收藏到我的素材库，可以对素材库里面的资源进行分类管理。电子试卷直接在线A3格式下载到本地电脑，便于线下使用。</w:t>
            </w:r>
          </w:p>
          <w:p>
            <w:pPr>
              <w:rPr>
                <w:rFonts w:hint="eastAsia" w:ascii="宋体" w:hAnsi="宋体"/>
                <w:bCs/>
                <w:sz w:val="24"/>
                <w:szCs w:val="24"/>
              </w:rPr>
            </w:pPr>
            <w:r>
              <w:rPr>
                <w:rFonts w:hint="eastAsia" w:ascii="宋体" w:hAnsi="宋体"/>
                <w:b/>
                <w:bCs/>
                <w:sz w:val="24"/>
                <w:szCs w:val="24"/>
              </w:rPr>
              <w:t>6、数字化教学功能：</w:t>
            </w:r>
            <w:r>
              <w:rPr>
                <w:rFonts w:hint="eastAsia" w:ascii="宋体" w:hAnsi="宋体"/>
                <w:bCs/>
                <w:sz w:val="24"/>
                <w:szCs w:val="24"/>
              </w:rPr>
              <w:t>平台的具有教与学一体的教学功能区，功能包含我的范卷、班级管理、作业管理、考试管理等。</w:t>
            </w:r>
          </w:p>
          <w:p>
            <w:pPr>
              <w:rPr>
                <w:rFonts w:hint="eastAsia" w:ascii="宋体" w:hAnsi="宋体"/>
                <w:bCs/>
                <w:sz w:val="24"/>
                <w:szCs w:val="24"/>
              </w:rPr>
            </w:pPr>
            <w:r>
              <w:rPr>
                <w:rFonts w:hint="eastAsia" w:ascii="宋体" w:hAnsi="宋体"/>
                <w:b/>
                <w:bCs/>
                <w:sz w:val="24"/>
                <w:szCs w:val="24"/>
              </w:rPr>
              <w:t>7、我的范卷:</w:t>
            </w:r>
            <w:r>
              <w:rPr>
                <w:rFonts w:hint="eastAsia" w:ascii="宋体" w:hAnsi="宋体"/>
                <w:bCs/>
                <w:sz w:val="24"/>
                <w:szCs w:val="24"/>
              </w:rPr>
              <w:t>可以把我的收藏里面的试卷，添加到我的范卷中，做为数字化教学中使用的范卷。老师可以对范卷进行自主编辑，例如修改试卷中试题的名称、题干、答案、解析等，形式一套符合自己教学需求的电子试卷。范卷实现在线直接打印、A3格式下载、A4格式下载等功能。</w:t>
            </w:r>
          </w:p>
          <w:p>
            <w:pPr>
              <w:rPr>
                <w:rFonts w:hint="eastAsia" w:ascii="宋体" w:hAnsi="宋体"/>
                <w:bCs/>
                <w:sz w:val="24"/>
                <w:szCs w:val="24"/>
              </w:rPr>
            </w:pPr>
            <w:r>
              <w:rPr>
                <w:rFonts w:hint="eastAsia" w:ascii="宋体" w:hAnsi="宋体"/>
                <w:b/>
                <w:bCs/>
                <w:sz w:val="24"/>
                <w:szCs w:val="24"/>
              </w:rPr>
              <w:t>8、班级管理：</w:t>
            </w:r>
            <w:r>
              <w:rPr>
                <w:rFonts w:hint="eastAsia" w:ascii="宋体" w:hAnsi="宋体"/>
                <w:bCs/>
                <w:sz w:val="24"/>
                <w:szCs w:val="24"/>
              </w:rPr>
              <w:t>班级的添加、删除、修改，班级学员管理功能，便于在线发布作业和考试及其他学习活动时，可以针对班级/学生进行布置学习工作。</w:t>
            </w:r>
          </w:p>
          <w:p>
            <w:pPr>
              <w:rPr>
                <w:rFonts w:hint="eastAsia" w:ascii="宋体" w:hAnsi="宋体"/>
                <w:bCs/>
                <w:sz w:val="24"/>
                <w:szCs w:val="24"/>
              </w:rPr>
            </w:pPr>
            <w:r>
              <w:rPr>
                <w:rFonts w:hint="eastAsia" w:ascii="宋体" w:hAnsi="宋体"/>
                <w:b/>
                <w:bCs/>
                <w:sz w:val="24"/>
                <w:szCs w:val="24"/>
              </w:rPr>
              <w:t>9、作业管理：</w:t>
            </w:r>
            <w:r>
              <w:rPr>
                <w:rFonts w:hint="eastAsia" w:ascii="宋体" w:hAnsi="宋体"/>
                <w:bCs/>
                <w:sz w:val="24"/>
                <w:szCs w:val="24"/>
              </w:rPr>
              <w:t>根据自己负责的课程，对自己负责的班级学生发布作业、在线批改作业、作业管理等工作。</w:t>
            </w:r>
          </w:p>
          <w:p>
            <w:pPr>
              <w:rPr>
                <w:rFonts w:hint="eastAsia" w:ascii="宋体" w:hAnsi="宋体"/>
                <w:bCs/>
                <w:sz w:val="24"/>
                <w:szCs w:val="24"/>
              </w:rPr>
            </w:pPr>
            <w:r>
              <w:rPr>
                <w:rFonts w:hint="eastAsia" w:ascii="宋体" w:hAnsi="宋体"/>
                <w:b/>
                <w:bCs/>
                <w:sz w:val="24"/>
                <w:szCs w:val="24"/>
              </w:rPr>
              <w:t>10、考试管理：</w:t>
            </w:r>
            <w:r>
              <w:rPr>
                <w:rFonts w:hint="eastAsia" w:ascii="宋体" w:hAnsi="宋体"/>
                <w:bCs/>
                <w:sz w:val="24"/>
                <w:szCs w:val="24"/>
              </w:rPr>
              <w:t>根据自己负责的课程，对自己负责的班级学生发布考试、在线批改试卷、试卷管理等工作。</w:t>
            </w:r>
          </w:p>
          <w:p>
            <w:pPr>
              <w:rPr>
                <w:rFonts w:hint="eastAsia" w:ascii="宋体" w:hAnsi="宋体"/>
                <w:bCs/>
                <w:sz w:val="24"/>
                <w:szCs w:val="24"/>
              </w:rPr>
            </w:pPr>
            <w:r>
              <w:rPr>
                <w:rFonts w:hint="eastAsia" w:ascii="宋体" w:hAnsi="宋体"/>
                <w:b/>
                <w:bCs/>
                <w:sz w:val="24"/>
                <w:szCs w:val="24"/>
              </w:rPr>
              <w:t>11、考试特训功能：</w:t>
            </w:r>
            <w:r>
              <w:rPr>
                <w:rFonts w:hint="eastAsia" w:ascii="宋体" w:hAnsi="宋体"/>
                <w:bCs/>
                <w:sz w:val="24"/>
                <w:szCs w:val="24"/>
              </w:rPr>
              <w:t>包含组卷练习、专项训练、错题中心。可以针对平台里的试题/试卷，通过普通组卷、换题组卷、分类组卷、手工组卷等方式，组成符合自己需求的试卷。运用专项训练功能，可以针对学习的薄弱环节，组成符合某种考试某个题型的专项试卷，便于侧重点的学习；错题中心：记录用户答题后有错题的试卷名称，用户可在该模块下进行重新答题或者错题训练两种选择方式。</w:t>
            </w:r>
          </w:p>
          <w:p>
            <w:pPr>
              <w:rPr>
                <w:rFonts w:hint="eastAsia" w:ascii="宋体" w:hAnsi="宋体"/>
                <w:bCs/>
                <w:sz w:val="24"/>
                <w:szCs w:val="24"/>
              </w:rPr>
            </w:pPr>
            <w:r>
              <w:rPr>
                <w:rFonts w:hint="eastAsia" w:ascii="宋体" w:hAnsi="宋体"/>
                <w:b/>
                <w:bCs/>
                <w:sz w:val="24"/>
                <w:szCs w:val="24"/>
              </w:rPr>
              <w:t>12、历史回顾：</w:t>
            </w:r>
            <w:r>
              <w:rPr>
                <w:rFonts w:hint="eastAsia" w:ascii="宋体" w:hAnsi="宋体"/>
                <w:bCs/>
                <w:sz w:val="24"/>
                <w:szCs w:val="24"/>
              </w:rPr>
              <w:t>可以查看每一天用户访问资源的历史记录。</w:t>
            </w:r>
          </w:p>
          <w:p>
            <w:pPr>
              <w:rPr>
                <w:rFonts w:hint="eastAsia" w:ascii="宋体" w:hAnsi="宋体"/>
                <w:bCs/>
                <w:sz w:val="24"/>
                <w:szCs w:val="24"/>
              </w:rPr>
            </w:pPr>
            <w:r>
              <w:rPr>
                <w:rFonts w:hint="eastAsia" w:ascii="宋体" w:hAnsi="宋体"/>
                <w:b/>
                <w:bCs/>
                <w:sz w:val="24"/>
                <w:szCs w:val="24"/>
              </w:rPr>
              <w:t>13、全民竞赛：</w:t>
            </w:r>
            <w:r>
              <w:rPr>
                <w:rFonts w:hint="eastAsia" w:ascii="宋体" w:hAnsi="宋体"/>
                <w:bCs/>
                <w:sz w:val="24"/>
                <w:szCs w:val="24"/>
              </w:rPr>
              <w:t>基于网络及平台展开各类知识竞赛、学科竞赛活动，搭建开放式竞赛平台。</w:t>
            </w:r>
          </w:p>
          <w:p>
            <w:pPr>
              <w:rPr>
                <w:rFonts w:hint="eastAsia" w:ascii="宋体" w:hAnsi="宋体" w:cs="宋体"/>
                <w:sz w:val="24"/>
                <w:szCs w:val="24"/>
              </w:rPr>
            </w:pPr>
            <w:r>
              <w:rPr>
                <w:rFonts w:hint="eastAsia" w:ascii="宋体" w:hAnsi="宋体"/>
                <w:b/>
                <w:bCs/>
                <w:sz w:val="24"/>
                <w:szCs w:val="24"/>
              </w:rPr>
              <w:t>14、移动终端：</w:t>
            </w:r>
            <w:r>
              <w:rPr>
                <w:rFonts w:hint="eastAsia" w:ascii="宋体" w:hAnsi="宋体" w:cs="宋体"/>
                <w:sz w:val="24"/>
                <w:szCs w:val="24"/>
              </w:rPr>
              <w:t>提供苹果、安卓APP移动端。通过手机、平板电脑使用平台电子试卷自测、视频学习、在线竞赛。</w:t>
            </w:r>
          </w:p>
          <w:p>
            <w:pPr>
              <w:rPr>
                <w:rFonts w:hint="eastAsia" w:ascii="宋体" w:hAnsi="宋体"/>
                <w:bCs/>
                <w:sz w:val="24"/>
                <w:szCs w:val="24"/>
              </w:rPr>
            </w:pPr>
            <w:r>
              <w:rPr>
                <w:rFonts w:hint="eastAsia" w:ascii="宋体" w:hAnsi="宋体"/>
                <w:b/>
                <w:bCs/>
                <w:sz w:val="24"/>
                <w:szCs w:val="24"/>
              </w:rPr>
              <w:t>15、微信服务：</w:t>
            </w:r>
            <w:r>
              <w:rPr>
                <w:rFonts w:hint="eastAsia" w:ascii="宋体" w:hAnsi="宋体"/>
                <w:bCs/>
                <w:sz w:val="24"/>
                <w:szCs w:val="24"/>
              </w:rPr>
              <w:t>提供统一的微信公共号平台，能够第一时间获取产品、资源、行业、考试、就业等最新资讯信息，同时便于微信及移动端的推广服务。</w:t>
            </w:r>
          </w:p>
          <w:p>
            <w:pPr>
              <w:rPr>
                <w:rFonts w:hint="eastAsia" w:ascii="宋体" w:hAnsi="宋体"/>
                <w:bCs/>
                <w:sz w:val="24"/>
                <w:szCs w:val="24"/>
              </w:rPr>
            </w:pPr>
            <w:r>
              <w:rPr>
                <w:rFonts w:hint="eastAsia" w:ascii="宋体" w:hAnsi="宋体"/>
                <w:b/>
                <w:bCs/>
                <w:sz w:val="24"/>
                <w:szCs w:val="24"/>
              </w:rPr>
              <w:t>16、版权：</w:t>
            </w:r>
            <w:r>
              <w:rPr>
                <w:rFonts w:hint="eastAsia" w:ascii="宋体" w:hAnsi="宋体"/>
                <w:bCs/>
                <w:sz w:val="24"/>
                <w:szCs w:val="24"/>
              </w:rPr>
              <w:t>确保平台资源的版权无忧，资源稳定更新且不受并发限制。</w:t>
            </w:r>
          </w:p>
          <w:p>
            <w:pPr>
              <w:widowControl/>
              <w:autoSpaceDE w:val="0"/>
              <w:autoSpaceDN w:val="0"/>
              <w:ind w:right="26"/>
              <w:textAlignment w:val="bottom"/>
              <w:rPr>
                <w:rFonts w:ascii="宋体" w:hAnsi="宋体"/>
                <w:b/>
                <w:sz w:val="24"/>
                <w:szCs w:val="24"/>
              </w:rPr>
            </w:pPr>
            <w:r>
              <w:rPr>
                <w:rFonts w:hint="eastAsia" w:ascii="宋体" w:hAnsi="宋体"/>
                <w:b/>
                <w:sz w:val="24"/>
                <w:szCs w:val="24"/>
              </w:rPr>
              <w:t>17、资源中心</w:t>
            </w:r>
            <w:r>
              <w:rPr>
                <w:rFonts w:ascii="宋体" w:hAnsi="宋体"/>
                <w:b/>
                <w:sz w:val="24"/>
                <w:szCs w:val="24"/>
              </w:rPr>
              <w:t>内容要求：</w:t>
            </w:r>
          </w:p>
          <w:p>
            <w:pPr>
              <w:widowControl/>
              <w:autoSpaceDE w:val="0"/>
              <w:autoSpaceDN w:val="0"/>
              <w:ind w:right="26"/>
              <w:textAlignment w:val="bottom"/>
              <w:rPr>
                <w:rFonts w:ascii="宋体" w:hAnsi="宋体"/>
                <w:sz w:val="24"/>
                <w:szCs w:val="24"/>
              </w:rPr>
            </w:pPr>
            <w:r>
              <w:rPr>
                <w:rFonts w:hint="eastAsia" w:ascii="宋体" w:hAnsi="宋体"/>
                <w:sz w:val="24"/>
                <w:szCs w:val="24"/>
              </w:rPr>
              <w:t>（1）</w:t>
            </w:r>
            <w:r>
              <w:rPr>
                <w:rFonts w:ascii="宋体" w:hAnsi="宋体"/>
                <w:sz w:val="24"/>
                <w:szCs w:val="24"/>
              </w:rPr>
              <w:t>试题</w:t>
            </w:r>
            <w:r>
              <w:rPr>
                <w:rFonts w:hint="eastAsia" w:ascii="宋体" w:hAnsi="宋体"/>
                <w:sz w:val="24"/>
                <w:szCs w:val="24"/>
              </w:rPr>
              <w:t>库：</w:t>
            </w:r>
            <w:r>
              <w:rPr>
                <w:rFonts w:ascii="宋体" w:hAnsi="宋体"/>
                <w:sz w:val="24"/>
                <w:szCs w:val="24"/>
              </w:rPr>
              <w:t>内容包括了</w:t>
            </w:r>
            <w:r>
              <w:rPr>
                <w:rFonts w:hint="eastAsia" w:ascii="宋体" w:hAnsi="宋体"/>
                <w:sz w:val="24"/>
                <w:szCs w:val="24"/>
              </w:rPr>
              <w:t>13</w:t>
            </w:r>
            <w:r>
              <w:rPr>
                <w:rFonts w:ascii="宋体" w:hAnsi="宋体"/>
                <w:sz w:val="24"/>
                <w:szCs w:val="24"/>
              </w:rPr>
              <w:t>万套</w:t>
            </w:r>
            <w:r>
              <w:rPr>
                <w:rFonts w:hint="eastAsia" w:ascii="宋体" w:hAnsi="宋体"/>
                <w:sz w:val="24"/>
                <w:szCs w:val="24"/>
              </w:rPr>
              <w:t>以上</w:t>
            </w:r>
            <w:r>
              <w:rPr>
                <w:rFonts w:ascii="宋体" w:hAnsi="宋体"/>
                <w:sz w:val="24"/>
                <w:szCs w:val="24"/>
              </w:rPr>
              <w:t>全真与模拟试卷。包括</w:t>
            </w:r>
            <w:r>
              <w:rPr>
                <w:rFonts w:hint="eastAsia" w:ascii="宋体" w:hAnsi="宋体"/>
                <w:sz w:val="24"/>
                <w:szCs w:val="24"/>
              </w:rPr>
              <w:t>计算机、学历、金融、语言、外贸、建筑工程、职业资格等</w:t>
            </w:r>
            <w:r>
              <w:rPr>
                <w:rFonts w:ascii="宋体" w:hAnsi="宋体"/>
                <w:sz w:val="24"/>
                <w:szCs w:val="24"/>
              </w:rPr>
              <w:t>类</w:t>
            </w:r>
            <w:r>
              <w:rPr>
                <w:rFonts w:hint="eastAsia" w:ascii="宋体" w:hAnsi="宋体"/>
                <w:sz w:val="24"/>
                <w:szCs w:val="24"/>
              </w:rPr>
              <w:t>别</w:t>
            </w:r>
            <w:r>
              <w:rPr>
                <w:rFonts w:ascii="宋体" w:hAnsi="宋体"/>
                <w:sz w:val="24"/>
                <w:szCs w:val="24"/>
              </w:rPr>
              <w:t>。系统以多形式模拟方式引领读者熟悉考试模式、巩固知识要点、完成学习任务，是无纸化考试教辅功能新体验。</w:t>
            </w:r>
          </w:p>
          <w:p>
            <w:pPr>
              <w:rPr>
                <w:rFonts w:hint="eastAsia" w:ascii="宋体" w:hAnsi="宋体"/>
                <w:sz w:val="24"/>
                <w:szCs w:val="24"/>
              </w:rPr>
            </w:pPr>
            <w:r>
              <w:rPr>
                <w:rFonts w:hint="eastAsia" w:ascii="宋体" w:hAnsi="宋体"/>
                <w:sz w:val="24"/>
                <w:szCs w:val="24"/>
              </w:rPr>
              <w:t>（2）视频资源：内容包括职业技能库审计大师模块</w:t>
            </w:r>
            <w:r>
              <w:rPr>
                <w:rFonts w:hint="eastAsia" w:ascii="宋体" w:hAnsi="宋体" w:cs="宋体"/>
                <w:bCs/>
                <w:sz w:val="24"/>
                <w:szCs w:val="24"/>
              </w:rPr>
              <w:t>内部审计、专项审计、财务审计、风险控制、审计报告等审计课程</w:t>
            </w:r>
            <w:r>
              <w:rPr>
                <w:rFonts w:hint="eastAsia" w:ascii="宋体" w:hAnsi="宋体"/>
                <w:sz w:val="24"/>
                <w:szCs w:val="24"/>
              </w:rPr>
              <w:t>视频145个，英语四六级视频500个，实现在线自助学习，提高等级考试通过。</w:t>
            </w:r>
          </w:p>
          <w:p>
            <w:pPr>
              <w:rPr>
                <w:rFonts w:hint="eastAsia" w:ascii="宋体" w:hAnsi="宋体"/>
                <w:color w:val="000000"/>
                <w:sz w:val="24"/>
                <w:szCs w:val="28"/>
              </w:rPr>
            </w:pPr>
            <w:r>
              <w:rPr>
                <w:rFonts w:hint="eastAsia" w:ascii="宋体" w:hAnsi="宋体"/>
                <w:sz w:val="24"/>
                <w:szCs w:val="24"/>
              </w:rPr>
              <w:t>（3）</w:t>
            </w:r>
            <w:r>
              <w:rPr>
                <w:rFonts w:hint="eastAsia" w:ascii="宋体" w:hAnsi="宋体"/>
                <w:color w:val="000000"/>
                <w:sz w:val="24"/>
                <w:szCs w:val="28"/>
              </w:rPr>
              <w:t>电子教参书：</w:t>
            </w:r>
            <w:r>
              <w:rPr>
                <w:rFonts w:ascii="宋体" w:hAnsi="宋体"/>
                <w:color w:val="000000"/>
                <w:sz w:val="24"/>
                <w:szCs w:val="28"/>
              </w:rPr>
              <w:t>367</w:t>
            </w:r>
            <w:r>
              <w:rPr>
                <w:rFonts w:hint="eastAsia" w:ascii="宋体" w:hAnsi="宋体"/>
                <w:color w:val="000000"/>
                <w:sz w:val="24"/>
                <w:szCs w:val="28"/>
              </w:rPr>
              <w:t>本电子教参书，按照电子试卷分类，便于系统的学习相关课程，标准教材按照章节详细划分，可以自主选择章节进行在线的阅读学习。</w:t>
            </w:r>
          </w:p>
          <w:p>
            <w:pPr>
              <w:rPr>
                <w:rFonts w:hint="eastAsia" w:ascii="宋体" w:hAnsi="宋体"/>
                <w:color w:val="000000"/>
                <w:sz w:val="24"/>
                <w:szCs w:val="28"/>
              </w:rPr>
            </w:pPr>
          </w:p>
          <w:p>
            <w:pPr>
              <w:widowControl/>
              <w:autoSpaceDE w:val="0"/>
              <w:autoSpaceDN w:val="0"/>
              <w:ind w:right="26"/>
              <w:textAlignment w:val="bottom"/>
              <w:rPr>
                <w:rFonts w:ascii="宋体" w:hAnsi="宋体"/>
                <w:sz w:val="24"/>
                <w:szCs w:val="24"/>
              </w:rPr>
            </w:pPr>
            <w:r>
              <w:rPr>
                <w:rFonts w:hint="eastAsia" w:ascii="宋体" w:hAnsi="宋体"/>
                <w:b/>
                <w:sz w:val="24"/>
                <w:szCs w:val="24"/>
              </w:rPr>
              <w:t>二</w:t>
            </w:r>
            <w:r>
              <w:rPr>
                <w:rFonts w:ascii="宋体" w:hAnsi="宋体"/>
                <w:b/>
                <w:sz w:val="24"/>
                <w:szCs w:val="24"/>
              </w:rPr>
              <w:t>、</w:t>
            </w:r>
            <w:r>
              <w:rPr>
                <w:rFonts w:hint="eastAsia" w:ascii="宋体" w:hAnsi="宋体"/>
                <w:b/>
                <w:color w:val="000000"/>
                <w:sz w:val="24"/>
                <w:szCs w:val="28"/>
              </w:rPr>
              <w:t>使用权限和安装</w:t>
            </w:r>
          </w:p>
          <w:p>
            <w:pPr>
              <w:rPr>
                <w:rFonts w:ascii="宋体" w:hAnsi="宋体"/>
                <w:color w:val="000000"/>
                <w:sz w:val="24"/>
                <w:szCs w:val="28"/>
              </w:rPr>
            </w:pPr>
            <w:r>
              <w:rPr>
                <w:rFonts w:ascii="宋体" w:hAnsi="宋体"/>
                <w:color w:val="000000"/>
                <w:sz w:val="24"/>
                <w:szCs w:val="28"/>
              </w:rPr>
              <w:t>1</w:t>
            </w:r>
            <w:r>
              <w:rPr>
                <w:rFonts w:hint="eastAsia" w:ascii="宋体" w:hAnsi="宋体"/>
                <w:color w:val="000000"/>
                <w:sz w:val="24"/>
                <w:szCs w:val="28"/>
              </w:rPr>
              <w:t>、能在采购方</w:t>
            </w:r>
            <w:r>
              <w:rPr>
                <w:rFonts w:ascii="宋体" w:hAnsi="宋体"/>
                <w:color w:val="000000"/>
                <w:sz w:val="24"/>
                <w:szCs w:val="28"/>
              </w:rPr>
              <w:t>IP</w:t>
            </w:r>
            <w:r>
              <w:rPr>
                <w:rFonts w:hint="eastAsia" w:ascii="宋体" w:hAnsi="宋体"/>
                <w:color w:val="000000"/>
                <w:sz w:val="24"/>
                <w:szCs w:val="28"/>
              </w:rPr>
              <w:t>范围内使用约定的数据库；</w:t>
            </w:r>
          </w:p>
          <w:p>
            <w:pPr>
              <w:rPr>
                <w:rFonts w:ascii="宋体" w:hAnsi="宋体"/>
                <w:color w:val="000000"/>
                <w:sz w:val="24"/>
                <w:szCs w:val="28"/>
              </w:rPr>
            </w:pPr>
            <w:r>
              <w:rPr>
                <w:rFonts w:ascii="宋体" w:hAnsi="宋体"/>
                <w:color w:val="000000"/>
                <w:sz w:val="24"/>
                <w:szCs w:val="28"/>
              </w:rPr>
              <w:t>2</w:t>
            </w:r>
            <w:r>
              <w:rPr>
                <w:rFonts w:hint="eastAsia" w:ascii="宋体" w:hAnsi="宋体"/>
                <w:color w:val="000000"/>
                <w:sz w:val="24"/>
                <w:szCs w:val="28"/>
              </w:rPr>
              <w:t>、无偿提供能够满足采购方教职工漫游访问数据库的账号和密码；</w:t>
            </w:r>
          </w:p>
          <w:p>
            <w:pPr>
              <w:rPr>
                <w:rFonts w:hint="eastAsia" w:ascii="宋体" w:hAnsi="宋体"/>
                <w:color w:val="000000"/>
                <w:sz w:val="24"/>
                <w:szCs w:val="28"/>
              </w:rPr>
            </w:pPr>
            <w:r>
              <w:rPr>
                <w:rFonts w:ascii="宋体" w:hAnsi="宋体"/>
                <w:color w:val="000000"/>
                <w:sz w:val="24"/>
                <w:szCs w:val="28"/>
              </w:rPr>
              <w:t>3</w:t>
            </w:r>
            <w:r>
              <w:rPr>
                <w:rFonts w:hint="eastAsia" w:ascii="宋体" w:hAnsi="宋体"/>
                <w:color w:val="000000"/>
                <w:sz w:val="24"/>
                <w:szCs w:val="28"/>
              </w:rPr>
              <w:t>、本期内每年年底或本合同解除、期满时，无偿提供数据库光盘；并安装在采购方内部网络服务器上，并确保能够使用。</w:t>
            </w:r>
          </w:p>
          <w:p>
            <w:pPr>
              <w:rPr>
                <w:rFonts w:ascii="宋体" w:hAnsi="宋体"/>
                <w:color w:val="000000"/>
                <w:sz w:val="24"/>
                <w:szCs w:val="28"/>
              </w:rPr>
            </w:pPr>
          </w:p>
          <w:p>
            <w:pPr>
              <w:rPr>
                <w:rFonts w:ascii="宋体" w:hAnsi="宋体"/>
                <w:b/>
                <w:color w:val="000000"/>
                <w:sz w:val="24"/>
                <w:szCs w:val="28"/>
              </w:rPr>
            </w:pPr>
            <w:r>
              <w:rPr>
                <w:rFonts w:hint="eastAsia" w:ascii="宋体" w:hAnsi="宋体"/>
                <w:b/>
                <w:color w:val="000000"/>
                <w:sz w:val="24"/>
                <w:szCs w:val="28"/>
              </w:rPr>
              <w:t>三、售后服务、培训及质保要求：</w:t>
            </w:r>
          </w:p>
          <w:p>
            <w:pPr>
              <w:rPr>
                <w:rFonts w:ascii="宋体" w:hAnsi="宋体"/>
                <w:sz w:val="24"/>
                <w:szCs w:val="24"/>
              </w:rPr>
            </w:pPr>
            <w:r>
              <w:rPr>
                <w:rFonts w:hint="eastAsia" w:ascii="宋体" w:hAnsi="宋体"/>
                <w:sz w:val="24"/>
                <w:szCs w:val="24"/>
              </w:rPr>
              <w:t>提供8小时*7个工作日的远程技术服务支持；</w:t>
            </w:r>
            <w:r>
              <w:rPr>
                <w:rFonts w:hint="eastAsia" w:ascii="宋体" w:hAnsi="宋体"/>
                <w:color w:val="000000"/>
                <w:sz w:val="24"/>
                <w:szCs w:val="28"/>
              </w:rPr>
              <w:t>平台出现问题1小时内应有技术人员响应，远程平台问题应保证2小时内给于解决，本地平台终身维护，并通过电话或邮件方式进行解决；对于电话或邮件方式无法解决的问题，应在2日内派技术人员到现场解决问题；</w:t>
            </w:r>
            <w:r>
              <w:rPr>
                <w:rFonts w:hint="eastAsia" w:ascii="宋体" w:hAnsi="宋体"/>
                <w:sz w:val="24"/>
                <w:szCs w:val="24"/>
              </w:rPr>
              <w:t>提供资源的现场或在线的使用培训。</w:t>
            </w:r>
          </w:p>
          <w:p>
            <w:pPr>
              <w:rPr>
                <w:rFonts w:ascii="宋体" w:hAnsi="宋体"/>
                <w:b/>
                <w:color w:val="000000"/>
                <w:sz w:val="24"/>
                <w:szCs w:val="28"/>
              </w:rPr>
            </w:pPr>
            <w:r>
              <w:rPr>
                <w:rFonts w:hint="eastAsia" w:ascii="宋体" w:hAnsi="宋体"/>
                <w:sz w:val="24"/>
                <w:szCs w:val="24"/>
              </w:rPr>
              <w:t>免费质保期为验收合格之日起1年；提供质保服务承诺函。</w:t>
            </w:r>
          </w:p>
          <w:p>
            <w:pPr>
              <w:widowControl/>
              <w:autoSpaceDE w:val="0"/>
              <w:autoSpaceDN w:val="0"/>
              <w:ind w:right="26"/>
              <w:textAlignment w:val="bottom"/>
              <w:rPr>
                <w:rFonts w:hint="eastAsia" w:ascii="宋体" w:hAnsi="宋体"/>
                <w:szCs w:val="21"/>
              </w:rPr>
            </w:pPr>
          </w:p>
          <w:p>
            <w:pPr>
              <w:pStyle w:val="10"/>
              <w:rPr>
                <w:rFonts w:hint="eastAsia" w:ascii="宋体" w:hAnsi="宋体"/>
                <w:b/>
                <w:szCs w:val="24"/>
              </w:rPr>
            </w:pPr>
            <w:r>
              <w:rPr>
                <w:rFonts w:hint="eastAsia" w:ascii="宋体" w:hAnsi="宋体"/>
                <w:b/>
                <w:szCs w:val="24"/>
              </w:rPr>
              <w:t>四、其他要求</w:t>
            </w:r>
          </w:p>
          <w:p>
            <w:pPr>
              <w:pStyle w:val="10"/>
              <w:rPr>
                <w:rFonts w:hint="eastAsia" w:ascii="宋体" w:hAnsi="宋体"/>
                <w:szCs w:val="21"/>
              </w:rPr>
            </w:pPr>
            <w:r>
              <w:rPr>
                <w:rFonts w:hint="eastAsia" w:ascii="宋体" w:hAnsi="宋体"/>
                <w:szCs w:val="24"/>
              </w:rPr>
              <w:t>1、</w:t>
            </w:r>
            <w:r>
              <w:rPr>
                <w:rFonts w:hint="eastAsia" w:ascii="宋体" w:hAnsi="宋体"/>
                <w:color w:val="000000"/>
                <w:szCs w:val="28"/>
              </w:rPr>
              <w:t>代理商参加谈判须取得资源出版商关于本项目的授权。</w:t>
            </w:r>
          </w:p>
          <w:p>
            <w:pPr>
              <w:pStyle w:val="10"/>
              <w:rPr>
                <w:rFonts w:hint="eastAsia" w:ascii="宋体" w:hAnsi="宋体"/>
                <w:color w:val="FF0000"/>
                <w:szCs w:val="21"/>
              </w:rPr>
            </w:pPr>
            <w:r>
              <w:rPr>
                <w:rFonts w:hint="eastAsia" w:ascii="宋体" w:hAnsi="宋体"/>
                <w:szCs w:val="24"/>
              </w:rPr>
              <w:t>2、数据库系统需采用分布式架构设计；系统需采用三层B/S（浏览器/服务器模式）架构；系统需基于Web技术开发，所有用户不必另外安装客户端软件，只要使用浏览器就可以进行使用和管理的有关操作；系统需采用java程序编写支持Windows、linux、unix操作系统；支持sql、oracle数据库。</w:t>
            </w:r>
          </w:p>
        </w:tc>
        <w:tc>
          <w:tcPr>
            <w:tcW w:w="2000" w:type="dxa"/>
            <w:vAlign w:val="center"/>
          </w:tcPr>
          <w:p>
            <w:pPr>
              <w:jc w:val="center"/>
              <w:rPr>
                <w:rFonts w:hint="eastAsia" w:ascii="宋体" w:hAnsi="宋体"/>
                <w:sz w:val="24"/>
                <w:szCs w:val="28"/>
              </w:rPr>
            </w:pPr>
            <w:r>
              <w:rPr>
                <w:rFonts w:hint="eastAsia" w:ascii="宋体" w:hAnsi="宋体"/>
                <w:sz w:val="24"/>
                <w:szCs w:val="28"/>
              </w:rPr>
              <w:t>1 套</w:t>
            </w:r>
          </w:p>
        </w:tc>
      </w:tr>
    </w:tbl>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jc w:val="left"/>
        <w:rPr>
          <w:rFonts w:hint="eastAsia"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4 </w:t>
      </w:r>
      <w:r>
        <w:rPr>
          <w:rFonts w:hint="eastAsia" w:ascii="宋体" w:hAnsi="宋体"/>
          <w:b/>
          <w:sz w:val="24"/>
          <w:szCs w:val="24"/>
        </w:rPr>
        <w:t>包：安徽审计职业学院图书馆数字资源项目（四）</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44"/>
        <w:gridCol w:w="443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14" w:type="dxa"/>
            <w:vAlign w:val="center"/>
          </w:tcPr>
          <w:p>
            <w:pPr>
              <w:jc w:val="center"/>
              <w:rPr>
                <w:rFonts w:hint="eastAsia" w:ascii="宋体" w:hAnsi="宋体"/>
                <w:b/>
                <w:bCs/>
                <w:sz w:val="24"/>
                <w:szCs w:val="24"/>
              </w:rPr>
            </w:pPr>
            <w:r>
              <w:rPr>
                <w:rFonts w:hint="eastAsia" w:ascii="宋体" w:hAnsi="宋体"/>
                <w:b/>
                <w:bCs/>
                <w:sz w:val="24"/>
                <w:szCs w:val="24"/>
              </w:rPr>
              <w:t>序号</w:t>
            </w:r>
          </w:p>
        </w:tc>
        <w:tc>
          <w:tcPr>
            <w:tcW w:w="1444" w:type="dxa"/>
            <w:vAlign w:val="center"/>
          </w:tcPr>
          <w:p>
            <w:pPr>
              <w:jc w:val="center"/>
              <w:rPr>
                <w:rFonts w:hint="eastAsia" w:ascii="宋体" w:hAnsi="宋体"/>
                <w:b/>
                <w:bCs/>
                <w:sz w:val="24"/>
                <w:szCs w:val="24"/>
              </w:rPr>
            </w:pPr>
            <w:r>
              <w:rPr>
                <w:rFonts w:hint="eastAsia" w:ascii="宋体" w:hAnsi="宋体"/>
                <w:b/>
                <w:bCs/>
                <w:sz w:val="24"/>
                <w:szCs w:val="24"/>
              </w:rPr>
              <w:t>货物名称</w:t>
            </w:r>
          </w:p>
        </w:tc>
        <w:tc>
          <w:tcPr>
            <w:tcW w:w="4433" w:type="dxa"/>
            <w:vAlign w:val="center"/>
          </w:tcPr>
          <w:p>
            <w:pPr>
              <w:jc w:val="center"/>
              <w:rPr>
                <w:rFonts w:hint="eastAsia" w:ascii="宋体" w:hAnsi="宋体"/>
                <w:b/>
                <w:bCs/>
                <w:sz w:val="24"/>
                <w:szCs w:val="24"/>
              </w:rPr>
            </w:pPr>
            <w:r>
              <w:rPr>
                <w:rFonts w:hint="eastAsia" w:ascii="宋体" w:hAnsi="宋体"/>
                <w:b/>
                <w:bCs/>
                <w:sz w:val="24"/>
                <w:szCs w:val="24"/>
              </w:rPr>
              <w:t>技术参数</w:t>
            </w:r>
          </w:p>
        </w:tc>
        <w:tc>
          <w:tcPr>
            <w:tcW w:w="1631" w:type="dxa"/>
            <w:vAlign w:val="center"/>
          </w:tcPr>
          <w:p>
            <w:pPr>
              <w:jc w:val="center"/>
              <w:rPr>
                <w:rFonts w:hint="eastAsia" w:ascii="宋体" w:hAnsi="宋体"/>
                <w:b/>
                <w:bCs/>
                <w:sz w:val="24"/>
                <w:szCs w:val="24"/>
              </w:rPr>
            </w:pPr>
            <w:r>
              <w:rPr>
                <w:rFonts w:hint="eastAsia" w:ascii="宋体" w:hAnsi="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014" w:type="dxa"/>
            <w:vAlign w:val="center"/>
          </w:tcPr>
          <w:p>
            <w:pPr>
              <w:jc w:val="center"/>
              <w:rPr>
                <w:rFonts w:hint="eastAsia" w:ascii="宋体" w:hAnsi="宋体"/>
                <w:sz w:val="24"/>
                <w:szCs w:val="24"/>
              </w:rPr>
            </w:pPr>
            <w:r>
              <w:rPr>
                <w:rFonts w:hint="eastAsia" w:ascii="宋体" w:hAnsi="宋体"/>
                <w:sz w:val="24"/>
                <w:szCs w:val="24"/>
              </w:rPr>
              <w:t>1</w:t>
            </w:r>
          </w:p>
        </w:tc>
        <w:tc>
          <w:tcPr>
            <w:tcW w:w="1444" w:type="dxa"/>
            <w:vAlign w:val="center"/>
          </w:tcPr>
          <w:p>
            <w:pPr>
              <w:jc w:val="center"/>
              <w:rPr>
                <w:rFonts w:hint="eastAsia" w:ascii="宋体" w:hAnsi="宋体"/>
                <w:sz w:val="24"/>
                <w:szCs w:val="24"/>
              </w:rPr>
            </w:pPr>
            <w:r>
              <w:rPr>
                <w:rFonts w:hint="eastAsia" w:ascii="宋体" w:hAnsi="宋体"/>
                <w:b/>
                <w:color w:val="000000"/>
                <w:sz w:val="24"/>
              </w:rPr>
              <w:t>▲</w:t>
            </w:r>
            <w:r>
              <w:rPr>
                <w:rFonts w:hint="eastAsia" w:ascii="宋体" w:hAnsi="宋体"/>
                <w:sz w:val="24"/>
                <w:szCs w:val="24"/>
              </w:rPr>
              <w:t>★考试系统</w:t>
            </w:r>
          </w:p>
        </w:tc>
        <w:tc>
          <w:tcPr>
            <w:tcW w:w="4433" w:type="dxa"/>
            <w:vAlign w:val="center"/>
          </w:tcPr>
          <w:p>
            <w:pPr>
              <w:pStyle w:val="10"/>
              <w:rPr>
                <w:rFonts w:hint="eastAsia" w:ascii="宋体" w:hAnsi="宋体"/>
                <w:b/>
                <w:szCs w:val="24"/>
              </w:rPr>
            </w:pPr>
            <w:r>
              <w:rPr>
                <w:rFonts w:hint="eastAsia" w:ascii="宋体" w:hAnsi="宋体"/>
                <w:b/>
                <w:szCs w:val="24"/>
              </w:rPr>
              <w:t>一、技术要求</w:t>
            </w:r>
          </w:p>
          <w:p>
            <w:pPr>
              <w:pStyle w:val="10"/>
              <w:rPr>
                <w:rFonts w:hint="eastAsia" w:ascii="宋体" w:hAnsi="宋体"/>
                <w:szCs w:val="24"/>
              </w:rPr>
            </w:pPr>
            <w:r>
              <w:rPr>
                <w:rFonts w:hint="eastAsia" w:ascii="宋体" w:hAnsi="宋体"/>
                <w:szCs w:val="24"/>
              </w:rPr>
              <w:t>1、订购内容：需包含国家资格类考试资源，如语言类、计算机类、经济类、工程类、综合类、自考类、公务员类等几大类考试专辑，900多种考试科目，试卷总数不低于12万套。题库需紧扣国家资格类考试大纲，全面综合大量的模拟考题和历年真题，以提高学习成绩和考试通过率。题库需解决版权事宜，</w:t>
            </w:r>
            <w:r>
              <w:rPr>
                <w:rFonts w:hint="eastAsia" w:ascii="宋体-PUA" w:hAnsi="宋体-PUA" w:eastAsia="宋体-PUA" w:cs="宋体-PUA"/>
                <w:kern w:val="0"/>
                <w:szCs w:val="21"/>
              </w:rPr>
              <w:t>资源的来源渠道正规。</w:t>
            </w:r>
          </w:p>
          <w:p>
            <w:pPr>
              <w:pStyle w:val="10"/>
              <w:rPr>
                <w:rFonts w:hint="eastAsia" w:ascii="宋体" w:hAnsi="宋体"/>
                <w:szCs w:val="24"/>
              </w:rPr>
            </w:pPr>
            <w:r>
              <w:rPr>
                <w:rFonts w:hint="eastAsia" w:ascii="宋体" w:hAnsi="宋体"/>
                <w:szCs w:val="24"/>
              </w:rPr>
              <w:t>2、平台功能：</w:t>
            </w:r>
          </w:p>
          <w:p>
            <w:pPr>
              <w:rPr>
                <w:rFonts w:hint="eastAsia" w:ascii="宋体" w:hAnsi="宋体"/>
                <w:bCs/>
                <w:snapToGrid w:val="0"/>
                <w:kern w:val="28"/>
                <w:sz w:val="24"/>
              </w:rPr>
            </w:pPr>
            <w:r>
              <w:rPr>
                <w:rFonts w:hint="eastAsia" w:ascii="宋体" w:hAnsi="宋体"/>
                <w:bCs/>
                <w:snapToGrid w:val="0"/>
                <w:kern w:val="28"/>
                <w:sz w:val="24"/>
              </w:rPr>
              <w:t>2.1、平台是B/S架构，基于Web技术开发，所有用户不必另外安装客户端软件，只要使用浏览器就可以进行使用和管理的有关操作；系统需采用java程序编写支持Windows、linux、unix操作系统；支持sql、oracle数据库。</w:t>
            </w:r>
          </w:p>
          <w:p>
            <w:pPr>
              <w:rPr>
                <w:rFonts w:hint="eastAsia" w:ascii="宋体" w:hAnsi="宋体"/>
                <w:bCs/>
                <w:snapToGrid w:val="0"/>
                <w:kern w:val="28"/>
                <w:sz w:val="24"/>
              </w:rPr>
            </w:pPr>
            <w:r>
              <w:rPr>
                <w:rFonts w:hint="eastAsia" w:ascii="宋体" w:hAnsi="宋体"/>
                <w:bCs/>
                <w:snapToGrid w:val="0"/>
                <w:kern w:val="28"/>
                <w:sz w:val="24"/>
              </w:rPr>
              <w:t>2.2、读者可通过网络进行模拟练习或模拟考试，实现在线考试、随机组卷、专项训练等等。在有效的使用范围内不受时间、空间以及并发用户数的限制。</w:t>
            </w:r>
          </w:p>
          <w:p>
            <w:pPr>
              <w:rPr>
                <w:rFonts w:hint="eastAsia" w:ascii="宋体" w:hAnsi="宋体"/>
                <w:bCs/>
                <w:snapToGrid w:val="0"/>
                <w:kern w:val="28"/>
                <w:sz w:val="24"/>
              </w:rPr>
            </w:pPr>
            <w:r>
              <w:rPr>
                <w:rFonts w:hint="eastAsia" w:ascii="宋体" w:hAnsi="宋体"/>
                <w:bCs/>
                <w:snapToGrid w:val="0"/>
                <w:kern w:val="28"/>
                <w:sz w:val="24"/>
              </w:rPr>
              <w:t>2.3、检索功能完善，支持试题检索、试卷检索和全文检索。后台管理要方便，使用信息统计完备，支持依据IP地址分析用户的使用行为。</w:t>
            </w:r>
          </w:p>
          <w:p>
            <w:pPr>
              <w:rPr>
                <w:rFonts w:hint="eastAsia" w:ascii="宋体" w:hAnsi="宋体"/>
                <w:bCs/>
                <w:snapToGrid w:val="0"/>
                <w:kern w:val="28"/>
                <w:sz w:val="24"/>
              </w:rPr>
            </w:pPr>
            <w:r>
              <w:rPr>
                <w:rFonts w:hint="eastAsia" w:ascii="宋体" w:hAnsi="宋体"/>
                <w:bCs/>
                <w:snapToGrid w:val="0"/>
                <w:kern w:val="28"/>
                <w:sz w:val="24"/>
              </w:rPr>
              <w:t>2.4、试卷可以下载、收藏，下次登录时未完成试卷可以继续答题，独有的错题库，收录做过的错题，以便进行巩固练习。</w:t>
            </w:r>
          </w:p>
          <w:p>
            <w:pPr>
              <w:rPr>
                <w:rFonts w:hint="eastAsia" w:ascii="宋体" w:hAnsi="宋体"/>
                <w:bCs/>
                <w:snapToGrid w:val="0"/>
                <w:kern w:val="28"/>
                <w:sz w:val="24"/>
              </w:rPr>
            </w:pPr>
            <w:r>
              <w:rPr>
                <w:rFonts w:hint="eastAsia" w:ascii="宋体" w:hAnsi="宋体"/>
                <w:bCs/>
                <w:snapToGrid w:val="0"/>
                <w:kern w:val="28"/>
                <w:sz w:val="24"/>
              </w:rPr>
              <w:t>2.5、具备多媒体库管理功能，支持后台上传多媒体文件，可支持rmvb、avi、pdf、doc、ppt、txt、rar、zip 等格式。</w:t>
            </w:r>
          </w:p>
          <w:p>
            <w:pPr>
              <w:rPr>
                <w:rFonts w:hint="eastAsia" w:ascii="宋体" w:hAnsi="宋体"/>
                <w:bCs/>
                <w:snapToGrid w:val="0"/>
                <w:kern w:val="28"/>
                <w:sz w:val="24"/>
              </w:rPr>
            </w:pPr>
            <w:r>
              <w:rPr>
                <w:rFonts w:hint="eastAsia" w:ascii="宋体" w:hAnsi="宋体"/>
                <w:bCs/>
                <w:snapToGrid w:val="0"/>
                <w:kern w:val="28"/>
                <w:sz w:val="24"/>
              </w:rPr>
              <w:t>2.6、有特色的就业信息网，提供就业信息，方便用户制作简历，就业。</w:t>
            </w:r>
          </w:p>
          <w:p>
            <w:pPr>
              <w:rPr>
                <w:rFonts w:hint="eastAsia" w:ascii="宋体" w:hAnsi="宋体"/>
                <w:bCs/>
                <w:snapToGrid w:val="0"/>
                <w:kern w:val="28"/>
                <w:sz w:val="24"/>
              </w:rPr>
            </w:pPr>
            <w:r>
              <w:rPr>
                <w:rFonts w:hint="eastAsia" w:ascii="宋体" w:hAnsi="宋体"/>
                <w:bCs/>
                <w:snapToGrid w:val="0"/>
                <w:kern w:val="28"/>
                <w:sz w:val="24"/>
              </w:rPr>
              <w:t>2.7、提供考试日历功能，显示近期考试显示一年之中所有的考试日期。</w:t>
            </w:r>
          </w:p>
          <w:p>
            <w:pPr>
              <w:rPr>
                <w:rFonts w:hint="eastAsia" w:ascii="宋体" w:hAnsi="宋体"/>
                <w:bCs/>
                <w:snapToGrid w:val="0"/>
                <w:kern w:val="28"/>
                <w:sz w:val="24"/>
              </w:rPr>
            </w:pPr>
            <w:r>
              <w:rPr>
                <w:rFonts w:hint="eastAsia" w:ascii="宋体" w:hAnsi="宋体"/>
                <w:bCs/>
                <w:snapToGrid w:val="0"/>
                <w:kern w:val="28"/>
                <w:sz w:val="24"/>
              </w:rPr>
              <w:t>2.8、具有手机客户端，通过扫描首页的二维码即可下载考试题库手机客户端。</w:t>
            </w:r>
          </w:p>
          <w:p>
            <w:pPr>
              <w:rPr>
                <w:rFonts w:hint="eastAsia" w:ascii="宋体" w:hAnsi="宋体"/>
                <w:bCs/>
                <w:snapToGrid w:val="0"/>
                <w:kern w:val="28"/>
                <w:sz w:val="24"/>
              </w:rPr>
            </w:pPr>
            <w:r>
              <w:rPr>
                <w:rFonts w:hint="eastAsia" w:ascii="宋体" w:hAnsi="宋体"/>
                <w:bCs/>
                <w:snapToGrid w:val="0"/>
                <w:kern w:val="28"/>
                <w:sz w:val="24"/>
              </w:rPr>
              <w:t>2.9、供应商须保证所经销的考试题库已解决版权问题，并承担日后由于著作权纠纷引起的一切法律责任。</w:t>
            </w:r>
          </w:p>
          <w:p>
            <w:pPr>
              <w:rPr>
                <w:rFonts w:hint="eastAsia" w:ascii="宋体" w:hAnsi="宋体"/>
                <w:bCs/>
                <w:snapToGrid w:val="0"/>
                <w:kern w:val="28"/>
                <w:sz w:val="24"/>
              </w:rPr>
            </w:pPr>
            <w:r>
              <w:rPr>
                <w:rFonts w:hint="eastAsia" w:ascii="宋体" w:hAnsi="宋体"/>
                <w:bCs/>
                <w:snapToGrid w:val="0"/>
                <w:kern w:val="28"/>
                <w:sz w:val="24"/>
              </w:rPr>
              <w:t>2.10、用户享受所订购数据库合同期内的数据更新升级、技术支持的服务，并免费享受数据库检索平台软件的常规升级服务。</w:t>
            </w:r>
          </w:p>
          <w:p>
            <w:pPr>
              <w:pStyle w:val="10"/>
              <w:rPr>
                <w:rFonts w:hint="eastAsia" w:ascii="宋体" w:hAnsi="宋体"/>
                <w:b/>
                <w:szCs w:val="24"/>
              </w:rPr>
            </w:pPr>
          </w:p>
          <w:p>
            <w:pPr>
              <w:pStyle w:val="10"/>
              <w:numPr>
                <w:ilvl w:val="0"/>
                <w:numId w:val="1"/>
              </w:numPr>
              <w:rPr>
                <w:rFonts w:hint="eastAsia" w:ascii="宋体" w:hAnsi="宋体"/>
                <w:b/>
                <w:szCs w:val="24"/>
              </w:rPr>
            </w:pPr>
            <w:r>
              <w:rPr>
                <w:rFonts w:hint="eastAsia" w:ascii="宋体" w:hAnsi="宋体"/>
                <w:b/>
                <w:szCs w:val="24"/>
              </w:rPr>
              <w:t>使用权限和安装</w:t>
            </w:r>
          </w:p>
          <w:p>
            <w:pPr>
              <w:pStyle w:val="10"/>
              <w:rPr>
                <w:rFonts w:hint="eastAsia" w:ascii="宋体" w:hAnsi="宋体"/>
                <w:szCs w:val="24"/>
              </w:rPr>
            </w:pPr>
            <w:r>
              <w:rPr>
                <w:rFonts w:hint="eastAsia" w:ascii="宋体" w:hAnsi="宋体"/>
                <w:bCs/>
                <w:snapToGrid w:val="0"/>
                <w:kern w:val="28"/>
              </w:rPr>
              <w:t>能在采购方</w:t>
            </w:r>
            <w:r>
              <w:rPr>
                <w:rFonts w:ascii="宋体" w:hAnsi="宋体"/>
                <w:bCs/>
                <w:snapToGrid w:val="0"/>
                <w:kern w:val="28"/>
              </w:rPr>
              <w:t>IP</w:t>
            </w:r>
            <w:r>
              <w:rPr>
                <w:rFonts w:hint="eastAsia" w:ascii="宋体" w:hAnsi="宋体"/>
                <w:bCs/>
                <w:snapToGrid w:val="0"/>
                <w:kern w:val="28"/>
              </w:rPr>
              <w:t>范围内使用约定的数据库，</w:t>
            </w:r>
            <w:r>
              <w:rPr>
                <w:rFonts w:hint="eastAsia" w:ascii="宋体" w:hAnsi="宋体"/>
                <w:szCs w:val="24"/>
              </w:rPr>
              <w:t>不受时间、空间以及并发用户数的限制。根据采购方要求，可提供本地镜像服务。</w:t>
            </w:r>
          </w:p>
          <w:p>
            <w:pPr>
              <w:pStyle w:val="10"/>
              <w:rPr>
                <w:rFonts w:hint="eastAsia" w:ascii="宋体" w:hAnsi="宋体"/>
                <w:b/>
                <w:szCs w:val="24"/>
              </w:rPr>
            </w:pPr>
          </w:p>
          <w:p>
            <w:pPr>
              <w:pStyle w:val="10"/>
              <w:rPr>
                <w:rFonts w:ascii="宋体" w:hAnsi="宋体"/>
                <w:b/>
                <w:szCs w:val="24"/>
              </w:rPr>
            </w:pPr>
            <w:r>
              <w:rPr>
                <w:rFonts w:hint="eastAsia" w:ascii="宋体" w:hAnsi="宋体"/>
                <w:b/>
                <w:szCs w:val="24"/>
              </w:rPr>
              <w:t>三、售后服务及培训要求</w:t>
            </w:r>
          </w:p>
          <w:p>
            <w:pPr>
              <w:rPr>
                <w:rFonts w:ascii="宋体" w:hAnsi="宋体"/>
                <w:bCs/>
                <w:snapToGrid w:val="0"/>
                <w:kern w:val="28"/>
                <w:sz w:val="24"/>
              </w:rPr>
            </w:pPr>
            <w:r>
              <w:rPr>
                <w:rFonts w:hint="eastAsia" w:ascii="宋体" w:hAnsi="宋体"/>
                <w:bCs/>
                <w:snapToGrid w:val="0"/>
                <w:kern w:val="28"/>
                <w:sz w:val="24"/>
              </w:rPr>
              <w:t>1、维护服务：免费提供技术服务方式(电话支持、电子邮件支持、远程维护支持)，提供实时响应远地解决。当本地镜像出现故障时，及时为用户开通远程共享备用数据库，并提供电话或网络在线解决方案，如果仍不能解决问题，在48小时内现场解决。</w:t>
            </w:r>
          </w:p>
          <w:p>
            <w:pPr>
              <w:rPr>
                <w:rFonts w:ascii="宋体" w:hAnsi="宋体"/>
                <w:bCs/>
                <w:snapToGrid w:val="0"/>
                <w:kern w:val="28"/>
                <w:sz w:val="24"/>
              </w:rPr>
            </w:pPr>
            <w:r>
              <w:rPr>
                <w:rFonts w:hint="eastAsia" w:ascii="宋体" w:hAnsi="宋体"/>
                <w:bCs/>
                <w:snapToGrid w:val="0"/>
                <w:kern w:val="28"/>
                <w:sz w:val="24"/>
              </w:rPr>
              <w:t>2、培训服务：免费为用户提供考试题库使用培训，帮助用户更好地使用题库进行考前练习。并配合图书馆宣传，无偿提供相关海报、彩页、易拉宝等宣传品。</w:t>
            </w:r>
          </w:p>
          <w:p>
            <w:pPr>
              <w:pStyle w:val="10"/>
              <w:rPr>
                <w:rFonts w:hint="eastAsia" w:ascii="宋体" w:hAnsi="宋体"/>
                <w:b/>
                <w:szCs w:val="24"/>
              </w:rPr>
            </w:pPr>
          </w:p>
          <w:p>
            <w:pPr>
              <w:pStyle w:val="10"/>
              <w:rPr>
                <w:rFonts w:hint="eastAsia" w:ascii="宋体" w:hAnsi="宋体"/>
                <w:b/>
                <w:szCs w:val="24"/>
              </w:rPr>
            </w:pPr>
            <w:r>
              <w:rPr>
                <w:rFonts w:hint="eastAsia" w:ascii="宋体" w:hAnsi="宋体"/>
                <w:b/>
                <w:szCs w:val="24"/>
              </w:rPr>
              <w:t>四、安装调试及质保服务</w:t>
            </w:r>
          </w:p>
          <w:p>
            <w:pPr>
              <w:numPr>
                <w:ilvl w:val="0"/>
                <w:numId w:val="5"/>
              </w:numPr>
              <w:rPr>
                <w:rFonts w:hint="eastAsia" w:ascii="宋体" w:hAnsi="宋体"/>
                <w:bCs/>
                <w:snapToGrid w:val="0"/>
                <w:kern w:val="28"/>
                <w:sz w:val="24"/>
              </w:rPr>
            </w:pPr>
            <w:r>
              <w:rPr>
                <w:rFonts w:hint="eastAsia" w:ascii="宋体" w:hAnsi="宋体"/>
                <w:bCs/>
                <w:snapToGrid w:val="0"/>
                <w:kern w:val="28"/>
                <w:sz w:val="24"/>
              </w:rPr>
              <w:t>公司具备专业技术人员与学校对接，进行开通使用并调试；</w:t>
            </w:r>
          </w:p>
          <w:p>
            <w:pPr>
              <w:numPr>
                <w:ilvl w:val="0"/>
                <w:numId w:val="5"/>
              </w:numPr>
              <w:rPr>
                <w:rFonts w:hint="eastAsia" w:ascii="宋体" w:hAnsi="宋体"/>
                <w:bCs/>
                <w:snapToGrid w:val="0"/>
                <w:kern w:val="28"/>
                <w:sz w:val="24"/>
              </w:rPr>
            </w:pPr>
            <w:r>
              <w:rPr>
                <w:rFonts w:hint="eastAsia" w:ascii="宋体" w:hAnsi="宋体"/>
                <w:bCs/>
                <w:snapToGrid w:val="0"/>
                <w:kern w:val="28"/>
                <w:sz w:val="24"/>
              </w:rPr>
              <w:t>数据恢复服务：镜像用户数据丢失后，免费提供数据丢失后的恢复服务。</w:t>
            </w:r>
          </w:p>
          <w:p>
            <w:pPr>
              <w:numPr>
                <w:ilvl w:val="0"/>
                <w:numId w:val="5"/>
              </w:numPr>
              <w:rPr>
                <w:rFonts w:hint="eastAsia" w:ascii="宋体" w:hAnsi="宋体"/>
                <w:bCs/>
                <w:snapToGrid w:val="0"/>
                <w:kern w:val="28"/>
                <w:sz w:val="24"/>
              </w:rPr>
            </w:pPr>
            <w:r>
              <w:rPr>
                <w:rFonts w:hint="eastAsia" w:ascii="宋体" w:hAnsi="宋体"/>
                <w:bCs/>
                <w:snapToGrid w:val="0"/>
                <w:kern w:val="28"/>
                <w:sz w:val="24"/>
              </w:rPr>
              <w:t>镜像升级服务: 根据考试时间,在每类考试前30到45天更新当年当次最新考试资源，并为用户提供一年至少四次数据升级服务。也可合同期满，一次性镜像数据。</w:t>
            </w:r>
          </w:p>
          <w:p>
            <w:pPr>
              <w:numPr>
                <w:ilvl w:val="0"/>
                <w:numId w:val="5"/>
              </w:numPr>
              <w:rPr>
                <w:rFonts w:hint="eastAsia" w:ascii="宋体" w:hAnsi="宋体"/>
                <w:bCs/>
                <w:snapToGrid w:val="0"/>
                <w:kern w:val="28"/>
                <w:sz w:val="24"/>
              </w:rPr>
            </w:pPr>
            <w:r>
              <w:rPr>
                <w:rFonts w:hint="eastAsia" w:ascii="宋体" w:hAnsi="宋体"/>
                <w:szCs w:val="24"/>
              </w:rPr>
              <w:t>免费质保期：自验收合格起一年。</w:t>
            </w:r>
          </w:p>
          <w:p>
            <w:pPr>
              <w:pStyle w:val="10"/>
              <w:rPr>
                <w:rFonts w:hint="eastAsia" w:ascii="宋体" w:hAnsi="宋体"/>
                <w:b/>
                <w:szCs w:val="24"/>
              </w:rPr>
            </w:pPr>
          </w:p>
          <w:p>
            <w:pPr>
              <w:pStyle w:val="10"/>
              <w:rPr>
                <w:rFonts w:hint="eastAsia" w:ascii="宋体" w:hAnsi="宋体"/>
                <w:b/>
                <w:szCs w:val="24"/>
              </w:rPr>
            </w:pPr>
            <w:r>
              <w:rPr>
                <w:rFonts w:hint="eastAsia" w:ascii="宋体" w:hAnsi="宋体"/>
                <w:b/>
                <w:szCs w:val="24"/>
              </w:rPr>
              <w:t>五、其它要求</w:t>
            </w:r>
          </w:p>
          <w:p>
            <w:pPr>
              <w:rPr>
                <w:rFonts w:hint="eastAsia" w:ascii="宋体" w:hAnsi="宋体"/>
                <w:sz w:val="24"/>
                <w:szCs w:val="24"/>
              </w:rPr>
            </w:pPr>
            <w:r>
              <w:rPr>
                <w:rFonts w:hint="eastAsia" w:ascii="宋体" w:hAnsi="宋体"/>
                <w:sz w:val="24"/>
                <w:szCs w:val="24"/>
              </w:rPr>
              <w:t>提供免费质保服务承诺函。</w:t>
            </w:r>
          </w:p>
        </w:tc>
        <w:tc>
          <w:tcPr>
            <w:tcW w:w="1631" w:type="dxa"/>
            <w:vAlign w:val="center"/>
          </w:tcPr>
          <w:p>
            <w:pPr>
              <w:jc w:val="center"/>
              <w:rPr>
                <w:rFonts w:hint="eastAsia" w:ascii="宋体" w:hAnsi="宋体"/>
                <w:sz w:val="24"/>
                <w:szCs w:val="28"/>
              </w:rPr>
            </w:pPr>
            <w:r>
              <w:rPr>
                <w:rFonts w:hint="eastAsia" w:ascii="宋体" w:hAnsi="宋体"/>
                <w:sz w:val="24"/>
                <w:szCs w:val="28"/>
              </w:rPr>
              <w:t>1套</w:t>
            </w:r>
          </w:p>
        </w:tc>
      </w:tr>
    </w:tbl>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jc w:val="left"/>
        <w:rPr>
          <w:rFonts w:hint="eastAsia"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5 </w:t>
      </w:r>
      <w:r>
        <w:rPr>
          <w:rFonts w:hint="eastAsia" w:ascii="宋体" w:hAnsi="宋体"/>
          <w:b/>
          <w:sz w:val="24"/>
          <w:szCs w:val="24"/>
        </w:rPr>
        <w:t>包：安徽审计职业学院图书馆数字资源项目（五）</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44"/>
        <w:gridCol w:w="443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14" w:type="dxa"/>
            <w:vAlign w:val="center"/>
          </w:tcPr>
          <w:p>
            <w:pPr>
              <w:jc w:val="center"/>
              <w:rPr>
                <w:rFonts w:hint="eastAsia" w:ascii="宋体" w:hAnsi="宋体"/>
                <w:b/>
                <w:bCs/>
                <w:sz w:val="24"/>
                <w:szCs w:val="24"/>
              </w:rPr>
            </w:pPr>
            <w:r>
              <w:rPr>
                <w:rFonts w:hint="eastAsia" w:ascii="宋体" w:hAnsi="宋体"/>
                <w:b/>
                <w:bCs/>
                <w:sz w:val="24"/>
                <w:szCs w:val="24"/>
              </w:rPr>
              <w:t>序号</w:t>
            </w:r>
          </w:p>
        </w:tc>
        <w:tc>
          <w:tcPr>
            <w:tcW w:w="1444" w:type="dxa"/>
            <w:vAlign w:val="center"/>
          </w:tcPr>
          <w:p>
            <w:pPr>
              <w:jc w:val="center"/>
              <w:rPr>
                <w:rFonts w:hint="eastAsia" w:ascii="宋体" w:hAnsi="宋体"/>
                <w:b/>
                <w:bCs/>
                <w:sz w:val="24"/>
                <w:szCs w:val="24"/>
              </w:rPr>
            </w:pPr>
            <w:r>
              <w:rPr>
                <w:rFonts w:hint="eastAsia" w:ascii="宋体" w:hAnsi="宋体"/>
                <w:b/>
                <w:bCs/>
                <w:sz w:val="24"/>
                <w:szCs w:val="24"/>
              </w:rPr>
              <w:t>货物名称</w:t>
            </w:r>
          </w:p>
        </w:tc>
        <w:tc>
          <w:tcPr>
            <w:tcW w:w="4433" w:type="dxa"/>
            <w:vAlign w:val="center"/>
          </w:tcPr>
          <w:p>
            <w:pPr>
              <w:rPr>
                <w:rFonts w:hint="eastAsia" w:ascii="宋体" w:hAnsi="宋体"/>
                <w:b/>
                <w:bCs/>
                <w:sz w:val="24"/>
                <w:szCs w:val="24"/>
              </w:rPr>
            </w:pPr>
            <w:r>
              <w:rPr>
                <w:rFonts w:hint="eastAsia" w:ascii="宋体" w:hAnsi="宋体"/>
                <w:b/>
                <w:bCs/>
                <w:sz w:val="24"/>
                <w:szCs w:val="24"/>
              </w:rPr>
              <w:t>技术参数</w:t>
            </w:r>
          </w:p>
        </w:tc>
        <w:tc>
          <w:tcPr>
            <w:tcW w:w="1631" w:type="dxa"/>
            <w:vAlign w:val="center"/>
          </w:tcPr>
          <w:p>
            <w:pPr>
              <w:jc w:val="center"/>
              <w:rPr>
                <w:rFonts w:hint="eastAsia" w:ascii="宋体" w:hAnsi="宋体"/>
                <w:b/>
                <w:bCs/>
                <w:sz w:val="24"/>
                <w:szCs w:val="24"/>
              </w:rPr>
            </w:pPr>
            <w:r>
              <w:rPr>
                <w:rFonts w:hint="eastAsia" w:ascii="宋体" w:hAnsi="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014" w:type="dxa"/>
            <w:vAlign w:val="center"/>
          </w:tcPr>
          <w:p>
            <w:pPr>
              <w:jc w:val="center"/>
              <w:rPr>
                <w:rFonts w:hint="eastAsia" w:ascii="宋体" w:hAnsi="宋体"/>
                <w:sz w:val="24"/>
                <w:szCs w:val="24"/>
              </w:rPr>
            </w:pPr>
            <w:r>
              <w:rPr>
                <w:rFonts w:hint="eastAsia" w:ascii="宋体" w:hAnsi="宋体"/>
                <w:sz w:val="24"/>
                <w:szCs w:val="24"/>
              </w:rPr>
              <w:t>1</w:t>
            </w:r>
          </w:p>
        </w:tc>
        <w:tc>
          <w:tcPr>
            <w:tcW w:w="1444" w:type="dxa"/>
            <w:vAlign w:val="center"/>
          </w:tcPr>
          <w:p>
            <w:pPr>
              <w:jc w:val="center"/>
              <w:rPr>
                <w:rFonts w:hint="eastAsia" w:ascii="宋体" w:hAnsi="宋体"/>
                <w:sz w:val="24"/>
                <w:szCs w:val="24"/>
              </w:rPr>
            </w:pPr>
            <w:r>
              <w:rPr>
                <w:rFonts w:hint="eastAsia" w:ascii="宋体" w:hAnsi="宋体"/>
                <w:b/>
                <w:color w:val="000000"/>
                <w:sz w:val="24"/>
              </w:rPr>
              <w:t>▲</w:t>
            </w:r>
            <w:r>
              <w:rPr>
                <w:rFonts w:hint="eastAsia" w:ascii="宋体" w:hAnsi="宋体"/>
                <w:sz w:val="24"/>
                <w:szCs w:val="24"/>
              </w:rPr>
              <w:t>触摸屏一体机</w:t>
            </w:r>
          </w:p>
        </w:tc>
        <w:tc>
          <w:tcPr>
            <w:tcW w:w="4433" w:type="dxa"/>
            <w:vAlign w:val="center"/>
          </w:tcPr>
          <w:p>
            <w:pPr>
              <w:pStyle w:val="10"/>
              <w:rPr>
                <w:rFonts w:hint="eastAsia" w:ascii="宋体" w:hAnsi="宋体"/>
                <w:b/>
                <w:szCs w:val="24"/>
              </w:rPr>
            </w:pPr>
            <w:r>
              <w:rPr>
                <w:rFonts w:hint="eastAsia" w:ascii="宋体" w:hAnsi="宋体"/>
                <w:b/>
                <w:szCs w:val="24"/>
              </w:rPr>
              <w:t>一、技术要求</w:t>
            </w:r>
          </w:p>
          <w:p>
            <w:pPr>
              <w:pStyle w:val="11"/>
              <w:ind w:firstLine="480"/>
              <w:outlineLvl w:val="0"/>
              <w:rPr>
                <w:rFonts w:ascii="宋体" w:hAnsi="宋体"/>
                <w:sz w:val="24"/>
                <w:szCs w:val="24"/>
              </w:rPr>
            </w:pPr>
            <w:r>
              <w:rPr>
                <w:rFonts w:hint="eastAsia" w:ascii="宋体" w:hAnsi="宋体"/>
                <w:sz w:val="24"/>
                <w:szCs w:val="24"/>
              </w:rPr>
              <w:t>（一）</w:t>
            </w:r>
            <w:r>
              <w:rPr>
                <w:rFonts w:ascii="宋体" w:hAnsi="宋体"/>
                <w:sz w:val="24"/>
                <w:szCs w:val="24"/>
              </w:rPr>
              <w:t>触摸屏报刊阅读系统</w:t>
            </w:r>
          </w:p>
          <w:p>
            <w:pPr>
              <w:rPr>
                <w:rFonts w:ascii="宋体" w:hAnsi="宋体"/>
                <w:sz w:val="24"/>
                <w:szCs w:val="24"/>
              </w:rPr>
            </w:pPr>
            <w:r>
              <w:rPr>
                <w:rFonts w:hint="eastAsia" w:ascii="宋体" w:hAnsi="宋体"/>
                <w:sz w:val="24"/>
                <w:szCs w:val="24"/>
              </w:rPr>
              <w:t>1、触摸屏报刊阅读软件拥有中华人民共和国国家版权局著作权登记证书，触摸屏报刊阅读系统现可实现搜索、快照阅读、在线阅读、用户提交报纸等功能。</w:t>
            </w:r>
          </w:p>
          <w:p>
            <w:pPr>
              <w:rPr>
                <w:rFonts w:ascii="宋体" w:hAnsi="宋体"/>
                <w:sz w:val="24"/>
                <w:szCs w:val="24"/>
              </w:rPr>
            </w:pPr>
            <w:r>
              <w:rPr>
                <w:rFonts w:hint="eastAsia" w:ascii="宋体" w:hAnsi="宋体"/>
                <w:sz w:val="24"/>
                <w:szCs w:val="24"/>
              </w:rPr>
              <w:t>（1） 报纸数据检索：每日报纸数据保证能随时检索阅读，支持往期报纸回顾功能，采用日历的形式展现；点击往期回顾按钮，系统弹出日期选择页面，使用者根据自己的需要选择相应的报纸发行日期即可。同时产品保留了 “回到今天”按钮，便于读者回到当前日期进行阅读。</w:t>
            </w:r>
          </w:p>
          <w:p>
            <w:pPr>
              <w:rPr>
                <w:rFonts w:ascii="宋体" w:hAnsi="宋体"/>
                <w:sz w:val="24"/>
                <w:szCs w:val="24"/>
              </w:rPr>
            </w:pPr>
            <w:r>
              <w:rPr>
                <w:rFonts w:hint="eastAsia" w:ascii="宋体" w:hAnsi="宋体"/>
                <w:sz w:val="24"/>
                <w:szCs w:val="24"/>
              </w:rPr>
              <w:t>（2）报纸内容传输服务：传输过程无需人工干预，保证报刊数据在第一时间被用户检索到供读者使用。报纸不会出现延时到第二天才可能被检索，支持报纸分类，支持单种单击分类体系。</w:t>
            </w:r>
          </w:p>
          <w:p>
            <w:pPr>
              <w:rPr>
                <w:rFonts w:ascii="宋体" w:hAnsi="宋体"/>
                <w:sz w:val="24"/>
                <w:szCs w:val="24"/>
              </w:rPr>
            </w:pPr>
            <w:r>
              <w:rPr>
                <w:rFonts w:hint="eastAsia" w:ascii="宋体" w:hAnsi="宋体"/>
                <w:sz w:val="24"/>
                <w:szCs w:val="24"/>
              </w:rPr>
              <w:t xml:space="preserve">（3）触摸屏后台管理系统 </w:t>
            </w:r>
          </w:p>
          <w:p>
            <w:pPr>
              <w:rPr>
                <w:rFonts w:ascii="宋体" w:hAnsi="宋体"/>
                <w:sz w:val="24"/>
                <w:szCs w:val="24"/>
              </w:rPr>
            </w:pPr>
            <w:r>
              <w:rPr>
                <w:rFonts w:hint="eastAsia" w:ascii="宋体" w:hAnsi="宋体"/>
                <w:sz w:val="24"/>
                <w:szCs w:val="24"/>
              </w:rPr>
              <w:t>a．编辑系统的滚动通知；</w:t>
            </w:r>
          </w:p>
          <w:p>
            <w:pPr>
              <w:rPr>
                <w:rFonts w:ascii="宋体" w:hAnsi="宋体"/>
                <w:sz w:val="24"/>
                <w:szCs w:val="24"/>
              </w:rPr>
            </w:pPr>
            <w:r>
              <w:rPr>
                <w:rFonts w:hint="eastAsia" w:ascii="宋体" w:hAnsi="宋体"/>
                <w:sz w:val="24"/>
                <w:szCs w:val="24"/>
              </w:rPr>
              <w:t>b.查看报刊系统的浏览量；</w:t>
            </w:r>
          </w:p>
          <w:p>
            <w:pPr>
              <w:rPr>
                <w:rFonts w:ascii="宋体" w:hAnsi="宋体"/>
                <w:sz w:val="24"/>
                <w:szCs w:val="24"/>
              </w:rPr>
            </w:pPr>
            <w:r>
              <w:rPr>
                <w:rFonts w:hint="eastAsia" w:ascii="宋体" w:hAnsi="宋体"/>
                <w:sz w:val="24"/>
                <w:szCs w:val="24"/>
              </w:rPr>
              <w:t>c.监控设备的运行状态；</w:t>
            </w:r>
          </w:p>
          <w:p>
            <w:pPr>
              <w:rPr>
                <w:rFonts w:ascii="宋体" w:hAnsi="宋体"/>
                <w:sz w:val="24"/>
                <w:szCs w:val="24"/>
              </w:rPr>
            </w:pPr>
            <w:r>
              <w:rPr>
                <w:rFonts w:hint="eastAsia" w:ascii="宋体" w:hAnsi="宋体"/>
                <w:sz w:val="24"/>
                <w:szCs w:val="24"/>
              </w:rPr>
              <w:t>d.查看报刊的访问量，并排序；</w:t>
            </w:r>
          </w:p>
          <w:p>
            <w:pPr>
              <w:rPr>
                <w:rFonts w:ascii="宋体" w:hAnsi="宋体"/>
                <w:sz w:val="24"/>
                <w:szCs w:val="24"/>
              </w:rPr>
            </w:pPr>
            <w:r>
              <w:rPr>
                <w:rFonts w:hint="eastAsia" w:ascii="宋体" w:hAnsi="宋体"/>
                <w:sz w:val="24"/>
                <w:szCs w:val="24"/>
              </w:rPr>
              <w:t>e.分别查看报刊按类别、按地区的访问情况。</w:t>
            </w:r>
          </w:p>
          <w:p>
            <w:pPr>
              <w:rPr>
                <w:rFonts w:ascii="宋体" w:hAnsi="宋体"/>
                <w:sz w:val="24"/>
                <w:szCs w:val="24"/>
              </w:rPr>
            </w:pPr>
            <w:r>
              <w:rPr>
                <w:rFonts w:hint="eastAsia" w:ascii="宋体" w:hAnsi="宋体"/>
                <w:sz w:val="24"/>
                <w:szCs w:val="24"/>
              </w:rPr>
              <w:t>2、触摸屏读报软件系统</w:t>
            </w:r>
          </w:p>
          <w:p>
            <w:pPr>
              <w:rPr>
                <w:rFonts w:ascii="宋体" w:hAnsi="宋体"/>
                <w:sz w:val="24"/>
                <w:szCs w:val="24"/>
              </w:rPr>
            </w:pPr>
            <w:r>
              <w:rPr>
                <w:rFonts w:hint="eastAsia" w:ascii="宋体" w:hAnsi="宋体"/>
                <w:sz w:val="24"/>
                <w:szCs w:val="24"/>
              </w:rPr>
              <w:t>软件：开机后自动运行多媒体报刊阅读系统。软件系统索引导航功能完善，版面简洁，可进行快速版面选择，具备放大缩小版面功能，按钮美观大方，可点击报纸版面进行拖动浏览，读者无法随意退出至桌面或对软件本身进行修改。系统可设置定时开关机，设备日常工作基本无需人工干预。</w:t>
            </w:r>
          </w:p>
          <w:p>
            <w:pPr>
              <w:rPr>
                <w:rFonts w:ascii="宋体" w:hAnsi="宋体"/>
                <w:sz w:val="24"/>
                <w:szCs w:val="24"/>
              </w:rPr>
            </w:pPr>
            <w:r>
              <w:rPr>
                <w:rFonts w:hint="eastAsia" w:ascii="宋体" w:hAnsi="宋体"/>
                <w:sz w:val="24"/>
                <w:szCs w:val="24"/>
              </w:rPr>
              <w:t>（1）报纸选择：支持读者在触摸屏上进行报纸选择，报纸列表的展现以最新报纸的头版版面缩略图为导航，读者通过触摸点击选择需要阅读的报纸，同时可触摸点击“下一页”“上一页”导航按钮进行报纸列表翻页的操作。也可以直接滑动屏幕进行翻页。</w:t>
            </w:r>
          </w:p>
          <w:p>
            <w:pPr>
              <w:rPr>
                <w:rFonts w:ascii="宋体" w:hAnsi="宋体"/>
                <w:sz w:val="24"/>
                <w:szCs w:val="24"/>
              </w:rPr>
            </w:pPr>
            <w:r>
              <w:rPr>
                <w:rFonts w:hint="eastAsia" w:ascii="宋体" w:hAnsi="宋体"/>
                <w:sz w:val="24"/>
                <w:szCs w:val="24"/>
              </w:rPr>
              <w:t>（2）浏览报刊：读者选择阅读某份报纸，触摸屏通过“双页浏览”模式展现报纸各版面缩略图，读者可通过触摸点击“下一版”“上一版”按钮、版面导航进行报纸翻页操作，或通过触摸移动方式进行翻页阅读。读者在阅读当天的最新报纸，还可以通过日历导航阅读往期报纸。报纸浏览效果必须为原版原式，保证电子报的展示效果与纸报相同。</w:t>
            </w:r>
          </w:p>
          <w:p>
            <w:pPr>
              <w:rPr>
                <w:rFonts w:ascii="宋体" w:hAnsi="宋体"/>
                <w:sz w:val="24"/>
                <w:szCs w:val="24"/>
              </w:rPr>
            </w:pPr>
            <w:r>
              <w:rPr>
                <w:rFonts w:hint="eastAsia" w:ascii="宋体" w:hAnsi="宋体"/>
                <w:sz w:val="24"/>
                <w:szCs w:val="24"/>
              </w:rPr>
              <w:t>（3）快照阅读：读者在浏览版面全图时，如希望详细阅读版面中的具体文章，可触摸点击希望详细阅读的文章区域，界面支持多点交互，两个手指可以手势放大缩小，在阅读报刊快照内容时，双指合拢或张开来对报刊内容进行放大或缩小，也可使用手指双击屏幕进行操作。</w:t>
            </w:r>
          </w:p>
          <w:p>
            <w:pPr>
              <w:rPr>
                <w:rFonts w:ascii="宋体" w:hAnsi="宋体"/>
                <w:sz w:val="24"/>
                <w:szCs w:val="24"/>
              </w:rPr>
            </w:pPr>
            <w:r>
              <w:rPr>
                <w:rFonts w:hint="eastAsia" w:ascii="宋体" w:hAnsi="宋体"/>
                <w:sz w:val="24"/>
                <w:szCs w:val="24"/>
              </w:rPr>
              <w:t>（4）在线阅读：当读者选择系统中的报纸后，可通过点击页面上的来源网址，对报纸进行报纸网站在线的阅读。软件需内嵌浏览器插件，可通过在线的方式，进入报纸的官方网站进行报纸阅读，并可以分享阅读</w:t>
            </w:r>
          </w:p>
          <w:p>
            <w:pPr>
              <w:rPr>
                <w:rFonts w:ascii="宋体" w:hAnsi="宋体"/>
                <w:sz w:val="24"/>
                <w:szCs w:val="24"/>
              </w:rPr>
            </w:pPr>
            <w:r>
              <w:rPr>
                <w:rFonts w:hint="eastAsia" w:ascii="宋体" w:hAnsi="宋体"/>
                <w:sz w:val="24"/>
                <w:szCs w:val="24"/>
              </w:rPr>
              <w:t>（5）其他功能：提交网址按钮，供使用者将所需的报纸连接提供给运营商，为用户提供更多的来自互联网的资源。点击提交网址按钮，页面弹出提交框，用户可以将需要添加的报纸资源网址输入，点击提交按钮，系统自动将信息发送至运营商。提交信息通过运营商验证后，即可增加新的报纸资源</w:t>
            </w:r>
          </w:p>
          <w:p>
            <w:pPr>
              <w:rPr>
                <w:rFonts w:ascii="宋体" w:hAnsi="宋体"/>
                <w:sz w:val="24"/>
                <w:szCs w:val="24"/>
              </w:rPr>
            </w:pPr>
            <w:r>
              <w:rPr>
                <w:rFonts w:hint="eastAsia" w:ascii="宋体" w:hAnsi="宋体"/>
                <w:sz w:val="24"/>
                <w:szCs w:val="24"/>
              </w:rPr>
              <w:t>3、产品使用细节支持如下功能：</w:t>
            </w:r>
          </w:p>
          <w:p>
            <w:pPr>
              <w:rPr>
                <w:rFonts w:ascii="宋体" w:hAnsi="宋体"/>
                <w:sz w:val="24"/>
                <w:szCs w:val="24"/>
              </w:rPr>
            </w:pPr>
            <w:r>
              <w:rPr>
                <w:rFonts w:hint="eastAsia" w:ascii="宋体" w:hAnsi="宋体"/>
                <w:sz w:val="24"/>
                <w:szCs w:val="24"/>
              </w:rPr>
              <w:t xml:space="preserve"> （1）软件平台基于先进的WEB垂直搜索技术，触摸屏读报专业搜索软件，提供报纸的互联网海量搜索、阅读</w:t>
            </w:r>
          </w:p>
          <w:p>
            <w:pPr>
              <w:rPr>
                <w:rFonts w:ascii="宋体" w:hAnsi="宋体"/>
                <w:sz w:val="24"/>
                <w:szCs w:val="24"/>
              </w:rPr>
            </w:pPr>
            <w:r>
              <w:rPr>
                <w:rFonts w:hint="eastAsia" w:ascii="宋体" w:hAnsi="宋体"/>
                <w:sz w:val="24"/>
                <w:szCs w:val="24"/>
              </w:rPr>
              <w:t>（2）支持报纸搜索，包括地区检索、种类检索、拼音检索，所有检索功均支持日期选择器，可多重条件搜索</w:t>
            </w:r>
          </w:p>
          <w:p>
            <w:pPr>
              <w:rPr>
                <w:rFonts w:ascii="宋体" w:hAnsi="宋体"/>
                <w:sz w:val="24"/>
                <w:szCs w:val="24"/>
              </w:rPr>
            </w:pPr>
            <w:r>
              <w:rPr>
                <w:rFonts w:hint="eastAsia" w:ascii="宋体" w:hAnsi="宋体"/>
                <w:sz w:val="24"/>
                <w:szCs w:val="24"/>
              </w:rPr>
              <w:t>（3）支持互联网报纸信息上传提交收录功能，仅需提交报纸网址信息，即可收录该报纸信息</w:t>
            </w:r>
          </w:p>
          <w:p>
            <w:pPr>
              <w:rPr>
                <w:rFonts w:ascii="宋体" w:hAnsi="宋体"/>
                <w:sz w:val="24"/>
                <w:szCs w:val="24"/>
              </w:rPr>
            </w:pPr>
            <w:r>
              <w:rPr>
                <w:rFonts w:hint="eastAsia" w:ascii="宋体" w:hAnsi="宋体"/>
                <w:sz w:val="24"/>
                <w:szCs w:val="24"/>
              </w:rPr>
              <w:t>（4）支持所有展示报纸信息的收藏、分享、浏览功能。收藏分享报纸按照降序排列，展现在热门搜索页面</w:t>
            </w:r>
          </w:p>
          <w:p>
            <w:pPr>
              <w:rPr>
                <w:rFonts w:ascii="宋体" w:hAnsi="宋体"/>
                <w:sz w:val="24"/>
                <w:szCs w:val="24"/>
              </w:rPr>
            </w:pPr>
            <w:r>
              <w:rPr>
                <w:rFonts w:hint="eastAsia" w:ascii="宋体" w:hAnsi="宋体"/>
                <w:sz w:val="24"/>
                <w:szCs w:val="24"/>
              </w:rPr>
              <w:t>（5）系统页面设置了功能按钮，支持按钮浏览操作，包括阅读、翻页、放大、缩小，功能</w:t>
            </w:r>
          </w:p>
          <w:p>
            <w:pPr>
              <w:rPr>
                <w:rFonts w:ascii="宋体" w:hAnsi="宋体"/>
                <w:sz w:val="24"/>
                <w:szCs w:val="24"/>
              </w:rPr>
            </w:pPr>
            <w:r>
              <w:rPr>
                <w:rFonts w:hint="eastAsia" w:ascii="宋体" w:hAnsi="宋体"/>
                <w:sz w:val="24"/>
                <w:szCs w:val="24"/>
              </w:rPr>
              <w:t>（6）支持多点触摸操作功能，可使用多点触摸完成阅读、翻页、放大、缩小、全屏拖动等所有操作</w:t>
            </w:r>
          </w:p>
          <w:p>
            <w:pPr>
              <w:outlineLvl w:val="0"/>
              <w:rPr>
                <w:rFonts w:ascii="宋体" w:hAnsi="宋体"/>
                <w:sz w:val="24"/>
                <w:szCs w:val="24"/>
              </w:rPr>
            </w:pPr>
            <w:r>
              <w:rPr>
                <w:rFonts w:hint="eastAsia" w:ascii="宋体" w:hAnsi="宋体"/>
                <w:sz w:val="24"/>
                <w:szCs w:val="24"/>
              </w:rPr>
              <w:t>（7）支持快照原版阅读，保证报纸的原版原貌</w:t>
            </w:r>
          </w:p>
          <w:p>
            <w:pPr>
              <w:rPr>
                <w:rFonts w:ascii="宋体" w:hAnsi="宋体"/>
                <w:sz w:val="24"/>
                <w:szCs w:val="24"/>
              </w:rPr>
            </w:pPr>
            <w:r>
              <w:rPr>
                <w:rFonts w:hint="eastAsia" w:ascii="宋体" w:hAnsi="宋体"/>
                <w:sz w:val="24"/>
                <w:szCs w:val="24"/>
              </w:rPr>
              <w:t>（8）支持在线网页阅读，可登陆报纸官方网站进行网页版报纸阅读</w:t>
            </w:r>
          </w:p>
          <w:p>
            <w:pPr>
              <w:outlineLvl w:val="0"/>
              <w:rPr>
                <w:rFonts w:ascii="宋体" w:hAnsi="宋体"/>
                <w:sz w:val="24"/>
                <w:szCs w:val="24"/>
              </w:rPr>
            </w:pPr>
            <w:r>
              <w:rPr>
                <w:rFonts w:hint="eastAsia" w:ascii="宋体" w:hAnsi="宋体"/>
                <w:sz w:val="24"/>
                <w:szCs w:val="24"/>
              </w:rPr>
              <w:t>（9）提供报纸往期回顾功能，搜索两年以内往期报纸信息</w:t>
            </w:r>
          </w:p>
          <w:p>
            <w:pPr>
              <w:rPr>
                <w:rFonts w:ascii="宋体" w:hAnsi="宋体"/>
                <w:sz w:val="24"/>
                <w:szCs w:val="24"/>
              </w:rPr>
            </w:pPr>
            <w:r>
              <w:rPr>
                <w:rFonts w:hint="eastAsia" w:ascii="宋体" w:hAnsi="宋体"/>
                <w:sz w:val="24"/>
                <w:szCs w:val="24"/>
              </w:rPr>
              <w:t>（10）系统提供工具栏功能，包括信息展示、日期天气、提交网址、免费声明、使用帮助功能</w:t>
            </w:r>
          </w:p>
          <w:p>
            <w:pPr>
              <w:outlineLvl w:val="0"/>
              <w:rPr>
                <w:rFonts w:ascii="宋体" w:hAnsi="宋体"/>
                <w:sz w:val="24"/>
                <w:szCs w:val="24"/>
              </w:rPr>
            </w:pPr>
            <w:r>
              <w:rPr>
                <w:rFonts w:hint="eastAsia" w:ascii="宋体" w:hAnsi="宋体"/>
                <w:sz w:val="24"/>
                <w:szCs w:val="24"/>
              </w:rPr>
              <w:t>（11）提供信息举报功能，安全控制非法信息提交</w:t>
            </w:r>
          </w:p>
          <w:p>
            <w:pPr>
              <w:rPr>
                <w:rFonts w:ascii="宋体" w:hAnsi="宋体"/>
                <w:sz w:val="24"/>
                <w:szCs w:val="24"/>
              </w:rPr>
            </w:pPr>
            <w:r>
              <w:rPr>
                <w:rFonts w:hint="eastAsia" w:ascii="宋体" w:hAnsi="宋体"/>
                <w:sz w:val="24"/>
                <w:szCs w:val="24"/>
              </w:rPr>
              <w:t>（12）支持系统所有页面的浏览量统计，以折线图显示，最多可查看三个月之内的统计信息，可进行时间段的选择</w:t>
            </w:r>
          </w:p>
          <w:p>
            <w:pPr>
              <w:rPr>
                <w:rFonts w:ascii="宋体" w:hAnsi="宋体"/>
                <w:sz w:val="24"/>
                <w:szCs w:val="24"/>
              </w:rPr>
            </w:pPr>
            <w:r>
              <w:rPr>
                <w:rFonts w:hint="eastAsia" w:ascii="宋体" w:hAnsi="宋体"/>
                <w:sz w:val="24"/>
                <w:szCs w:val="24"/>
              </w:rPr>
              <w:t>（13）支持对某段时间内某一份报纸阅读次数的统计，可通时间、报纸名称、设备名称、报刊类型对列表进行条件检索</w:t>
            </w:r>
          </w:p>
          <w:p>
            <w:pPr>
              <w:rPr>
                <w:rFonts w:ascii="宋体" w:hAnsi="宋体"/>
                <w:sz w:val="24"/>
                <w:szCs w:val="24"/>
              </w:rPr>
            </w:pPr>
            <w:r>
              <w:rPr>
                <w:rFonts w:hint="eastAsia" w:ascii="宋体" w:hAnsi="宋体"/>
                <w:sz w:val="24"/>
                <w:szCs w:val="24"/>
              </w:rPr>
              <w:t>（14）支持系统每日所有报刊的访问量统计。可通时间、设备名称、报刊类型对列表进行条件检索</w:t>
            </w:r>
          </w:p>
          <w:p>
            <w:pPr>
              <w:rPr>
                <w:rFonts w:ascii="宋体" w:hAnsi="宋体"/>
                <w:sz w:val="24"/>
                <w:szCs w:val="24"/>
              </w:rPr>
            </w:pPr>
            <w:r>
              <w:rPr>
                <w:rFonts w:hint="eastAsia" w:ascii="宋体" w:hAnsi="宋体"/>
                <w:sz w:val="24"/>
                <w:szCs w:val="24"/>
              </w:rPr>
              <w:t>（15）支持系统所有报纸各类别的访问量统计。以饼图显示，更加直观，便于查看。可通过时间、设备名称对列表进行条件检索</w:t>
            </w:r>
          </w:p>
          <w:p>
            <w:pPr>
              <w:rPr>
                <w:rFonts w:ascii="宋体" w:hAnsi="宋体"/>
                <w:sz w:val="24"/>
                <w:szCs w:val="24"/>
              </w:rPr>
            </w:pPr>
            <w:r>
              <w:rPr>
                <w:rFonts w:hint="eastAsia" w:ascii="宋体" w:hAnsi="宋体"/>
                <w:sz w:val="24"/>
                <w:szCs w:val="24"/>
              </w:rPr>
              <w:t>4、系统平台使用WEB垂直搜索技术，最低可支持500份数量以上报纸搜索阅读；现容纳1000份期刊原版原貌阅读 ”。</w:t>
            </w:r>
          </w:p>
          <w:p>
            <w:pPr>
              <w:pStyle w:val="11"/>
              <w:ind w:firstLine="480"/>
              <w:rPr>
                <w:rFonts w:ascii="宋体" w:hAnsi="宋体"/>
                <w:sz w:val="24"/>
                <w:szCs w:val="24"/>
              </w:rPr>
            </w:pPr>
            <w:r>
              <w:rPr>
                <w:rFonts w:hint="eastAsia" w:ascii="宋体" w:hAnsi="宋体"/>
                <w:sz w:val="24"/>
                <w:szCs w:val="24"/>
              </w:rPr>
              <w:t>（二）二维码扫描书报刊阅读</w:t>
            </w:r>
          </w:p>
          <w:p>
            <w:pPr>
              <w:rPr>
                <w:rFonts w:ascii="宋体" w:hAnsi="宋体" w:cs="宋体"/>
                <w:sz w:val="24"/>
                <w:szCs w:val="24"/>
              </w:rPr>
            </w:pPr>
            <w:r>
              <w:rPr>
                <w:rFonts w:hint="eastAsia" w:ascii="宋体" w:hAnsi="宋体" w:cs="宋体"/>
                <w:sz w:val="24"/>
                <w:szCs w:val="24"/>
              </w:rPr>
              <w:t>1、系统要求</w:t>
            </w:r>
          </w:p>
          <w:p>
            <w:pPr>
              <w:rPr>
                <w:rFonts w:ascii="宋体" w:hAnsi="宋体" w:cs="宋体"/>
                <w:sz w:val="24"/>
                <w:szCs w:val="24"/>
              </w:rPr>
            </w:pPr>
            <w:r>
              <w:rPr>
                <w:rFonts w:hint="eastAsia" w:ascii="宋体" w:hAnsi="宋体" w:cs="宋体"/>
                <w:sz w:val="24"/>
                <w:szCs w:val="24"/>
              </w:rPr>
              <w:t>本系统的要在windows系统下运行。</w:t>
            </w:r>
          </w:p>
          <w:p>
            <w:pPr>
              <w:rPr>
                <w:rFonts w:ascii="宋体" w:hAnsi="宋体" w:cs="宋体"/>
                <w:sz w:val="24"/>
                <w:szCs w:val="24"/>
              </w:rPr>
            </w:pPr>
            <w:r>
              <w:rPr>
                <w:rFonts w:hint="eastAsia" w:ascii="宋体" w:hAnsi="宋体" w:cs="宋体"/>
                <w:sz w:val="24"/>
                <w:szCs w:val="24"/>
              </w:rPr>
              <w:t>本系统的正常运行需要硬件设备稳定。</w:t>
            </w:r>
          </w:p>
          <w:p>
            <w:pPr>
              <w:rPr>
                <w:rFonts w:ascii="宋体" w:hAnsi="宋体" w:cs="宋体"/>
                <w:sz w:val="24"/>
                <w:szCs w:val="24"/>
              </w:rPr>
            </w:pPr>
            <w:r>
              <w:rPr>
                <w:rFonts w:hint="eastAsia" w:ascii="宋体" w:hAnsi="宋体" w:cs="宋体"/>
                <w:sz w:val="24"/>
                <w:szCs w:val="24"/>
              </w:rPr>
              <w:t>本系统需要网络环境才能进行正常的功能使用。</w:t>
            </w:r>
          </w:p>
          <w:p>
            <w:pPr>
              <w:rPr>
                <w:rFonts w:ascii="宋体" w:hAnsi="宋体" w:cs="宋体"/>
                <w:sz w:val="24"/>
                <w:szCs w:val="24"/>
              </w:rPr>
            </w:pPr>
            <w:r>
              <w:rPr>
                <w:rFonts w:hint="eastAsia" w:ascii="宋体" w:hAnsi="宋体" w:cs="宋体"/>
                <w:sz w:val="24"/>
                <w:szCs w:val="24"/>
              </w:rPr>
              <w:t>2、书籍报纸杂志展示</w:t>
            </w:r>
          </w:p>
          <w:p>
            <w:pPr>
              <w:rPr>
                <w:rFonts w:ascii="宋体" w:hAnsi="宋体" w:cs="宋体"/>
                <w:sz w:val="24"/>
                <w:szCs w:val="24"/>
              </w:rPr>
            </w:pPr>
            <w:r>
              <w:rPr>
                <w:rFonts w:hint="eastAsia" w:ascii="宋体" w:hAnsi="宋体" w:cs="宋体"/>
                <w:sz w:val="24"/>
                <w:szCs w:val="24"/>
              </w:rPr>
              <w:t>点击文字切换相应类别，书皮右下角的二维码可扫描，翻页可点击按钮并支持手势翻页。</w:t>
            </w:r>
          </w:p>
          <w:p>
            <w:pPr>
              <w:outlineLvl w:val="0"/>
              <w:rPr>
                <w:rFonts w:ascii="宋体" w:hAnsi="宋体" w:cs="宋体"/>
                <w:sz w:val="24"/>
                <w:szCs w:val="24"/>
              </w:rPr>
            </w:pPr>
            <w:r>
              <w:rPr>
                <w:rFonts w:hint="eastAsia" w:ascii="宋体" w:hAnsi="宋体" w:cs="宋体"/>
                <w:sz w:val="24"/>
                <w:szCs w:val="24"/>
              </w:rPr>
              <w:t>3、扫描二维码使用说明</w:t>
            </w:r>
          </w:p>
          <w:p>
            <w:pPr>
              <w:rPr>
                <w:rFonts w:ascii="宋体" w:hAnsi="宋体" w:cs="宋体"/>
                <w:sz w:val="24"/>
                <w:szCs w:val="24"/>
              </w:rPr>
            </w:pPr>
            <w:r>
              <w:rPr>
                <w:rFonts w:hint="eastAsia" w:ascii="宋体" w:hAnsi="宋体" w:cs="宋体"/>
                <w:sz w:val="24"/>
                <w:szCs w:val="24"/>
              </w:rPr>
              <w:t>图书、杂志类： IOS或安卓系统下扫码下载安装APP，打开APP使用软件左上角的”码上读”功能，扫描书皮右下角二维码，二维码识别后即可下载图书、杂志。</w:t>
            </w:r>
          </w:p>
          <w:p>
            <w:pPr>
              <w:rPr>
                <w:rFonts w:ascii="宋体" w:hAnsi="宋体" w:cs="宋体"/>
                <w:sz w:val="24"/>
                <w:szCs w:val="24"/>
              </w:rPr>
            </w:pPr>
            <w:r>
              <w:rPr>
                <w:rFonts w:hint="eastAsia" w:ascii="宋体" w:hAnsi="宋体" w:cs="宋体"/>
                <w:sz w:val="24"/>
                <w:szCs w:val="24"/>
              </w:rPr>
              <w:t>报纸类：IOS或者安卓系统下扫码下载安装APP，打开APP使用软件左上角的”码上读”功能，直接扫码报纸右下角二维码，二维码识别后，提示打开链接，打开相应链接后，可在线阅读全篇报纸内容。</w:t>
            </w:r>
          </w:p>
          <w:p>
            <w:pPr>
              <w:outlineLvl w:val="0"/>
              <w:rPr>
                <w:rFonts w:ascii="宋体" w:hAnsi="宋体" w:cs="宋体"/>
                <w:sz w:val="24"/>
                <w:szCs w:val="24"/>
              </w:rPr>
            </w:pPr>
            <w:r>
              <w:rPr>
                <w:rFonts w:hint="eastAsia" w:ascii="宋体" w:hAnsi="宋体" w:cs="宋体"/>
                <w:sz w:val="24"/>
                <w:szCs w:val="24"/>
              </w:rPr>
              <w:t>4、扫描二维码与读者互动</w:t>
            </w:r>
          </w:p>
          <w:p>
            <w:pPr>
              <w:rPr>
                <w:rFonts w:ascii="宋体" w:hAnsi="宋体" w:cs="宋体"/>
                <w:sz w:val="24"/>
                <w:szCs w:val="24"/>
              </w:rPr>
            </w:pPr>
            <w:r>
              <w:rPr>
                <w:rFonts w:hint="eastAsia" w:ascii="宋体" w:hAnsi="宋体" w:cs="宋体"/>
                <w:sz w:val="24"/>
                <w:szCs w:val="24"/>
              </w:rPr>
              <w:t xml:space="preserve">通过二维码带来比交互触摸屏更活跃的互动，也为读者带来了陌生而又新鲜的阅读体验。读者能够在阅读的同时通过手机实现即时互动，将资讯平移到手机端、pad端，随时带走，资讯边走边看！ </w:t>
            </w:r>
          </w:p>
          <w:p>
            <w:pPr>
              <w:outlineLvl w:val="0"/>
              <w:rPr>
                <w:rFonts w:ascii="宋体" w:hAnsi="宋体" w:cs="宋体"/>
                <w:sz w:val="24"/>
                <w:szCs w:val="24"/>
              </w:rPr>
            </w:pPr>
            <w:r>
              <w:rPr>
                <w:rFonts w:hint="eastAsia" w:ascii="宋体" w:hAnsi="宋体" w:cs="宋体"/>
                <w:sz w:val="24"/>
                <w:szCs w:val="24"/>
              </w:rPr>
              <w:t>5、支持多系统多设备</w:t>
            </w:r>
          </w:p>
          <w:p>
            <w:pPr>
              <w:rPr>
                <w:rFonts w:ascii="宋体" w:hAnsi="宋体" w:cs="宋体"/>
                <w:sz w:val="24"/>
                <w:szCs w:val="24"/>
              </w:rPr>
            </w:pPr>
            <w:r>
              <w:rPr>
                <w:rFonts w:hint="eastAsia" w:ascii="宋体" w:hAnsi="宋体" w:cs="宋体"/>
                <w:sz w:val="24"/>
                <w:szCs w:val="24"/>
              </w:rPr>
              <w:t>二维码的再现，使交互式触摸屏延伸到了每个读者的“掌中”，支持最新的Android系统与IOS系统，无论读者手中的是手机还是pad，只需通过扫描二维码，便将资讯掌握在手中。时事新闻、体育新闻、娱乐新闻，最新的书籍、杂志即刻呈现在您的手中。</w:t>
            </w:r>
          </w:p>
          <w:p>
            <w:pPr>
              <w:outlineLvl w:val="0"/>
              <w:rPr>
                <w:rFonts w:ascii="宋体" w:hAnsi="宋体" w:cs="宋体"/>
                <w:sz w:val="24"/>
                <w:szCs w:val="24"/>
              </w:rPr>
            </w:pPr>
            <w:r>
              <w:rPr>
                <w:rFonts w:hint="eastAsia" w:ascii="宋体" w:hAnsi="宋体" w:cs="宋体"/>
                <w:sz w:val="24"/>
                <w:szCs w:val="24"/>
              </w:rPr>
              <w:t>6、搜索点击扫码量数据统计</w:t>
            </w:r>
          </w:p>
          <w:p>
            <w:pPr>
              <w:rPr>
                <w:rFonts w:ascii="宋体" w:hAnsi="宋体" w:cs="宋体"/>
                <w:sz w:val="24"/>
                <w:szCs w:val="24"/>
              </w:rPr>
            </w:pPr>
            <w:r>
              <w:rPr>
                <w:rFonts w:hint="eastAsia" w:ascii="宋体" w:hAnsi="宋体" w:cs="宋体"/>
                <w:sz w:val="24"/>
                <w:szCs w:val="24"/>
              </w:rPr>
              <w:t>用户在交互式触摸屏终端上的浏览、查询、扫描二维码等操作均在后台有数据统计，数据可以反应出一段时间内全部的书籍、报刊、杂志的搜索点击扫码量。以此数据为基础，更加快速判断出书籍、报刊、杂志的热门程度，分析出市场及用户的关注度等情况。根据数据随时更改调整相应的展示效果，提升用户体验，进而提高交互式触摸屏的使用效果。</w:t>
            </w:r>
          </w:p>
          <w:p>
            <w:pPr>
              <w:outlineLvl w:val="0"/>
              <w:rPr>
                <w:rFonts w:ascii="宋体" w:hAnsi="宋体" w:cs="宋体"/>
                <w:sz w:val="24"/>
                <w:szCs w:val="24"/>
              </w:rPr>
            </w:pPr>
            <w:r>
              <w:rPr>
                <w:rFonts w:hint="eastAsia" w:ascii="宋体" w:hAnsi="宋体" w:cs="宋体"/>
                <w:sz w:val="24"/>
                <w:szCs w:val="24"/>
              </w:rPr>
              <w:t>7、远程触摸屏设备监控</w:t>
            </w:r>
          </w:p>
          <w:p>
            <w:pPr>
              <w:rPr>
                <w:rFonts w:ascii="宋体" w:hAnsi="宋体" w:cs="宋体"/>
                <w:sz w:val="24"/>
                <w:szCs w:val="24"/>
              </w:rPr>
            </w:pPr>
            <w:r>
              <w:rPr>
                <w:rFonts w:hint="eastAsia" w:ascii="宋体" w:hAnsi="宋体" w:cs="宋体"/>
                <w:sz w:val="24"/>
                <w:szCs w:val="24"/>
              </w:rPr>
              <w:t>通过后台可随时查看触摸屏终端当前状态，查看日志可反应出终端的所有状况，终端出现问题设有警报机制，可第一时间反应并解决。常规性操作调整音量、开关设备、重启设备，均可通过后台远程完成，无需人员到场维护。</w:t>
            </w:r>
          </w:p>
          <w:p>
            <w:pPr>
              <w:rPr>
                <w:rFonts w:ascii="宋体" w:hAnsi="宋体" w:cs="宋体"/>
                <w:sz w:val="24"/>
                <w:szCs w:val="24"/>
              </w:rPr>
            </w:pPr>
            <w:r>
              <w:rPr>
                <w:rFonts w:hint="eastAsia" w:ascii="宋体" w:hAnsi="宋体" w:cs="宋体"/>
                <w:sz w:val="24"/>
                <w:szCs w:val="24"/>
              </w:rPr>
              <w:t>8、后台管理</w:t>
            </w:r>
          </w:p>
          <w:p>
            <w:pPr>
              <w:rPr>
                <w:rFonts w:ascii="宋体" w:hAnsi="宋体" w:cs="宋体"/>
                <w:sz w:val="24"/>
                <w:szCs w:val="24"/>
              </w:rPr>
            </w:pPr>
            <w:r>
              <w:rPr>
                <w:rFonts w:hint="eastAsia" w:ascii="宋体" w:hAnsi="宋体" w:cs="宋体"/>
                <w:sz w:val="24"/>
                <w:szCs w:val="24"/>
              </w:rPr>
              <w:t>滚动通知更新，可编辑的滚动提示信息并发布。</w:t>
            </w:r>
          </w:p>
          <w:p>
            <w:pPr>
              <w:rPr>
                <w:rFonts w:ascii="宋体" w:hAnsi="宋体" w:cs="宋体"/>
                <w:sz w:val="24"/>
                <w:szCs w:val="24"/>
              </w:rPr>
            </w:pPr>
            <w:r>
              <w:rPr>
                <w:rFonts w:hint="eastAsia" w:ascii="宋体" w:hAnsi="宋体" w:cs="宋体"/>
                <w:sz w:val="24"/>
                <w:szCs w:val="24"/>
              </w:rPr>
              <w:t>远程设备监控，监视设备的运转情况，并可远程实施设备重启等调试操作。</w:t>
            </w:r>
          </w:p>
          <w:p>
            <w:pPr>
              <w:rPr>
                <w:rFonts w:ascii="宋体" w:hAnsi="宋体" w:cs="宋体"/>
                <w:sz w:val="24"/>
                <w:szCs w:val="24"/>
              </w:rPr>
            </w:pPr>
            <w:r>
              <w:rPr>
                <w:rFonts w:hint="eastAsia" w:ascii="宋体" w:hAnsi="宋体" w:cs="宋体"/>
                <w:sz w:val="24"/>
                <w:szCs w:val="24"/>
              </w:rPr>
              <w:t>数据统计，针对书籍报刊杂志的搜索量、二维码扫码量、点击量的统计。</w:t>
            </w:r>
          </w:p>
          <w:p>
            <w:pPr>
              <w:outlineLvl w:val="0"/>
              <w:rPr>
                <w:rFonts w:ascii="宋体" w:hAnsi="宋体" w:cs="宋体"/>
                <w:sz w:val="24"/>
                <w:szCs w:val="24"/>
              </w:rPr>
            </w:pPr>
            <w:r>
              <w:rPr>
                <w:rFonts w:hint="eastAsia" w:ascii="宋体" w:hAnsi="宋体" w:cs="宋体"/>
                <w:sz w:val="24"/>
                <w:szCs w:val="24"/>
              </w:rPr>
              <w:t>9、数据统计</w:t>
            </w:r>
          </w:p>
          <w:p>
            <w:pPr>
              <w:rPr>
                <w:rFonts w:ascii="宋体" w:hAnsi="宋体" w:cs="宋体"/>
                <w:sz w:val="24"/>
                <w:szCs w:val="24"/>
              </w:rPr>
            </w:pPr>
            <w:r>
              <w:rPr>
                <w:rFonts w:hint="eastAsia" w:ascii="宋体" w:hAnsi="宋体" w:cs="宋体"/>
                <w:sz w:val="24"/>
                <w:szCs w:val="24"/>
              </w:rPr>
              <w:t>交互式触摸屏终端上的浏览、查询、扫描二维码等操作均在后台有数据统计。通过数据可判断市场及用户的反应情况。</w:t>
            </w:r>
          </w:p>
          <w:p>
            <w:pPr>
              <w:rPr>
                <w:rFonts w:ascii="宋体" w:hAnsi="宋体" w:cs="宋体"/>
                <w:sz w:val="24"/>
                <w:szCs w:val="24"/>
              </w:rPr>
            </w:pPr>
            <w:r>
              <w:rPr>
                <w:rFonts w:hint="eastAsia" w:ascii="宋体" w:hAnsi="宋体" w:cs="宋体"/>
                <w:sz w:val="24"/>
                <w:szCs w:val="24"/>
              </w:rPr>
              <w:t>3000余册图书，提供精美高清的图片与图书简介预览。200余种国内著名报刊，与出版社每日同步更新。1000余本杂志，提供精美的杂志图片与杂志简介，杂志内容随杂志出版更新。</w:t>
            </w:r>
          </w:p>
          <w:p>
            <w:pPr>
              <w:outlineLvl w:val="0"/>
              <w:rPr>
                <w:rFonts w:ascii="宋体" w:hAnsi="宋体"/>
                <w:sz w:val="24"/>
                <w:szCs w:val="24"/>
              </w:rPr>
            </w:pPr>
            <w:r>
              <w:rPr>
                <w:rFonts w:hint="eastAsia" w:ascii="宋体" w:hAnsi="宋体"/>
                <w:sz w:val="24"/>
                <w:szCs w:val="24"/>
              </w:rPr>
              <w:t>（三）我馆介绍</w:t>
            </w:r>
          </w:p>
          <w:p>
            <w:pPr>
              <w:pStyle w:val="11"/>
              <w:ind w:firstLine="480"/>
              <w:rPr>
                <w:rFonts w:ascii="宋体" w:hAnsi="宋体"/>
                <w:sz w:val="24"/>
                <w:szCs w:val="24"/>
              </w:rPr>
            </w:pPr>
            <w:r>
              <w:rPr>
                <w:rFonts w:hint="eastAsia" w:ascii="宋体" w:hAnsi="宋体"/>
                <w:sz w:val="24"/>
                <w:szCs w:val="24"/>
              </w:rPr>
              <w:t>直观展示图书馆相关信息如图书馆文化，开闭馆时间，借阅规定，荣誉资质等，</w:t>
            </w:r>
            <w:bookmarkStart w:id="0" w:name="OLE_LINK6"/>
            <w:bookmarkStart w:id="1" w:name="OLE_LINK5"/>
          </w:p>
          <w:p>
            <w:pPr>
              <w:pStyle w:val="11"/>
              <w:ind w:firstLine="480"/>
              <w:rPr>
                <w:rFonts w:ascii="宋体" w:hAnsi="宋体"/>
                <w:sz w:val="24"/>
                <w:szCs w:val="24"/>
              </w:rPr>
            </w:pPr>
            <w:r>
              <w:rPr>
                <w:rFonts w:hint="eastAsia" w:ascii="宋体" w:hAnsi="宋体"/>
                <w:sz w:val="24"/>
                <w:szCs w:val="24"/>
              </w:rPr>
              <w:t>支持文字，图片，视频等多媒体素材展示，</w:t>
            </w:r>
          </w:p>
          <w:p>
            <w:pPr>
              <w:pStyle w:val="11"/>
              <w:ind w:firstLine="458" w:firstLineChars="191"/>
              <w:rPr>
                <w:rFonts w:ascii="宋体" w:hAnsi="宋体"/>
                <w:sz w:val="24"/>
                <w:szCs w:val="24"/>
              </w:rPr>
            </w:pPr>
            <w:r>
              <w:rPr>
                <w:rFonts w:hint="eastAsia" w:ascii="宋体" w:hAnsi="宋体"/>
                <w:sz w:val="24"/>
                <w:szCs w:val="24"/>
              </w:rPr>
              <w:t>可更新编辑相关信息。</w:t>
            </w:r>
            <w:bookmarkEnd w:id="0"/>
            <w:bookmarkEnd w:id="1"/>
          </w:p>
          <w:p>
            <w:pPr>
              <w:outlineLvl w:val="0"/>
              <w:rPr>
                <w:rFonts w:ascii="宋体" w:hAnsi="宋体"/>
                <w:sz w:val="24"/>
                <w:szCs w:val="24"/>
              </w:rPr>
            </w:pPr>
            <w:r>
              <w:rPr>
                <w:rFonts w:hint="eastAsia" w:ascii="宋体" w:hAnsi="宋体"/>
                <w:sz w:val="24"/>
                <w:szCs w:val="24"/>
              </w:rPr>
              <w:t>（四）馆内新闻</w:t>
            </w:r>
          </w:p>
          <w:p>
            <w:pPr>
              <w:pStyle w:val="11"/>
              <w:ind w:firstLine="480"/>
              <w:rPr>
                <w:rFonts w:ascii="宋体" w:hAnsi="宋体"/>
                <w:sz w:val="24"/>
                <w:szCs w:val="24"/>
              </w:rPr>
            </w:pPr>
            <w:r>
              <w:rPr>
                <w:rFonts w:hint="eastAsia" w:ascii="宋体" w:hAnsi="宋体"/>
                <w:sz w:val="24"/>
                <w:szCs w:val="24"/>
              </w:rPr>
              <w:t>支持抓取</w:t>
            </w:r>
            <w:r>
              <w:rPr>
                <w:rFonts w:ascii="宋体" w:hAnsi="宋体"/>
                <w:sz w:val="24"/>
                <w:szCs w:val="24"/>
              </w:rPr>
              <w:t>网络传媒上指定的最新</w:t>
            </w:r>
            <w:r>
              <w:rPr>
                <w:rFonts w:hint="eastAsia" w:ascii="宋体" w:hAnsi="宋体"/>
                <w:sz w:val="24"/>
                <w:szCs w:val="24"/>
              </w:rPr>
              <w:t>资讯</w:t>
            </w:r>
          </w:p>
          <w:p>
            <w:pPr>
              <w:pStyle w:val="11"/>
              <w:ind w:firstLine="480"/>
              <w:rPr>
                <w:rFonts w:ascii="宋体" w:hAnsi="宋体"/>
                <w:sz w:val="24"/>
                <w:szCs w:val="24"/>
              </w:rPr>
            </w:pPr>
            <w:r>
              <w:rPr>
                <w:rFonts w:hint="eastAsia" w:ascii="宋体" w:hAnsi="宋体"/>
                <w:sz w:val="24"/>
                <w:szCs w:val="24"/>
              </w:rPr>
              <w:t>支持同步网站内容和手动编辑新闻2种展现形式；</w:t>
            </w:r>
          </w:p>
          <w:p>
            <w:pPr>
              <w:pStyle w:val="11"/>
              <w:ind w:firstLine="480"/>
              <w:rPr>
                <w:rFonts w:ascii="宋体" w:hAnsi="宋体"/>
                <w:sz w:val="24"/>
                <w:szCs w:val="24"/>
              </w:rPr>
            </w:pPr>
            <w:r>
              <w:rPr>
                <w:rFonts w:hint="eastAsia" w:ascii="宋体" w:hAnsi="宋体"/>
                <w:sz w:val="24"/>
                <w:szCs w:val="24"/>
              </w:rPr>
              <w:t>支持多种素材：文字、图片、音视频等多媒体组合展现，</w:t>
            </w:r>
          </w:p>
          <w:p>
            <w:pPr>
              <w:pStyle w:val="11"/>
              <w:ind w:firstLine="480"/>
              <w:rPr>
                <w:rFonts w:ascii="宋体" w:hAnsi="宋体"/>
                <w:sz w:val="24"/>
                <w:szCs w:val="24"/>
              </w:rPr>
            </w:pPr>
            <w:r>
              <w:rPr>
                <w:rFonts w:hint="eastAsia" w:ascii="宋体" w:hAnsi="宋体"/>
                <w:sz w:val="24"/>
                <w:szCs w:val="24"/>
              </w:rPr>
              <w:t>可随时更新、编辑；</w:t>
            </w:r>
          </w:p>
          <w:p>
            <w:pPr>
              <w:outlineLvl w:val="0"/>
              <w:rPr>
                <w:rFonts w:ascii="宋体" w:hAnsi="宋体"/>
                <w:sz w:val="24"/>
                <w:szCs w:val="24"/>
              </w:rPr>
            </w:pPr>
            <w:r>
              <w:rPr>
                <w:rFonts w:hint="eastAsia" w:ascii="宋体" w:hAnsi="宋体"/>
                <w:sz w:val="24"/>
                <w:szCs w:val="24"/>
              </w:rPr>
              <w:t>（五）活动回顾/图书馆风采</w:t>
            </w:r>
            <w:r>
              <w:rPr>
                <w:rFonts w:ascii="宋体" w:hAnsi="宋体"/>
                <w:sz w:val="24"/>
                <w:szCs w:val="24"/>
              </w:rPr>
              <w:t xml:space="preserve"> </w:t>
            </w:r>
            <w:r>
              <w:rPr>
                <w:rFonts w:hint="eastAsia" w:ascii="宋体" w:hAnsi="宋体"/>
                <w:sz w:val="24"/>
                <w:szCs w:val="24"/>
              </w:rPr>
              <w:t>/馆藏查询</w:t>
            </w:r>
          </w:p>
          <w:p>
            <w:pPr>
              <w:pStyle w:val="11"/>
              <w:ind w:firstLine="480"/>
              <w:rPr>
                <w:rFonts w:ascii="宋体" w:hAnsi="宋体"/>
                <w:sz w:val="24"/>
                <w:szCs w:val="24"/>
              </w:rPr>
            </w:pPr>
            <w:r>
              <w:rPr>
                <w:rFonts w:hint="eastAsia" w:ascii="宋体" w:hAnsi="宋体"/>
                <w:sz w:val="24"/>
                <w:szCs w:val="24"/>
              </w:rPr>
              <w:t>支持多种素材：文字、图片、音视频等多媒体组合展现</w:t>
            </w:r>
          </w:p>
          <w:p>
            <w:pPr>
              <w:pStyle w:val="11"/>
              <w:ind w:firstLine="480"/>
              <w:rPr>
                <w:rFonts w:ascii="宋体" w:hAnsi="宋体"/>
                <w:sz w:val="24"/>
                <w:szCs w:val="24"/>
              </w:rPr>
            </w:pPr>
            <w:r>
              <w:rPr>
                <w:rFonts w:hint="eastAsia" w:ascii="宋体" w:hAnsi="宋体"/>
                <w:sz w:val="24"/>
                <w:szCs w:val="24"/>
              </w:rPr>
              <w:t>支持图文并茂展现详细内容</w:t>
            </w:r>
          </w:p>
          <w:p>
            <w:pPr>
              <w:pStyle w:val="11"/>
              <w:ind w:firstLine="480"/>
              <w:rPr>
                <w:rFonts w:ascii="宋体" w:hAnsi="宋体"/>
                <w:sz w:val="24"/>
                <w:szCs w:val="24"/>
              </w:rPr>
            </w:pPr>
            <w:r>
              <w:rPr>
                <w:rFonts w:hint="eastAsia" w:ascii="宋体" w:hAnsi="宋体"/>
                <w:sz w:val="24"/>
                <w:szCs w:val="24"/>
              </w:rPr>
              <w:t>支持手势功能，图片可拖拽、放大、划屛翻页等</w:t>
            </w:r>
          </w:p>
          <w:p>
            <w:pPr>
              <w:pStyle w:val="11"/>
              <w:ind w:firstLine="480"/>
              <w:rPr>
                <w:rFonts w:ascii="宋体" w:hAnsi="宋体"/>
                <w:sz w:val="24"/>
                <w:szCs w:val="24"/>
              </w:rPr>
            </w:pPr>
            <w:r>
              <w:rPr>
                <w:rFonts w:hint="eastAsia" w:ascii="宋体" w:hAnsi="宋体"/>
                <w:sz w:val="24"/>
                <w:szCs w:val="24"/>
              </w:rPr>
              <w:t>可分类展示图片/视频</w:t>
            </w:r>
          </w:p>
          <w:p>
            <w:pPr>
              <w:pStyle w:val="11"/>
              <w:ind w:firstLine="480"/>
              <w:rPr>
                <w:rFonts w:ascii="宋体" w:hAnsi="宋体"/>
                <w:sz w:val="24"/>
                <w:szCs w:val="24"/>
              </w:rPr>
            </w:pPr>
            <w:r>
              <w:rPr>
                <w:rFonts w:hint="eastAsia" w:ascii="宋体" w:hAnsi="宋体"/>
                <w:sz w:val="24"/>
                <w:szCs w:val="24"/>
              </w:rPr>
              <w:t>支持更新、编辑。</w:t>
            </w:r>
          </w:p>
          <w:p>
            <w:pPr>
              <w:rPr>
                <w:rFonts w:ascii="宋体" w:hAnsi="宋体"/>
                <w:sz w:val="24"/>
                <w:szCs w:val="24"/>
              </w:rPr>
            </w:pPr>
            <w:r>
              <w:rPr>
                <w:rFonts w:hint="eastAsia" w:ascii="宋体" w:hAnsi="宋体"/>
                <w:sz w:val="24"/>
                <w:szCs w:val="24"/>
              </w:rPr>
              <w:t>（六）近期活动</w:t>
            </w:r>
          </w:p>
          <w:p>
            <w:pPr>
              <w:pStyle w:val="11"/>
              <w:ind w:firstLine="480"/>
              <w:rPr>
                <w:rFonts w:ascii="宋体" w:hAnsi="宋体"/>
                <w:sz w:val="24"/>
                <w:szCs w:val="24"/>
              </w:rPr>
            </w:pPr>
            <w:r>
              <w:rPr>
                <w:rFonts w:hint="eastAsia" w:ascii="宋体" w:hAnsi="宋体"/>
                <w:sz w:val="24"/>
                <w:szCs w:val="24"/>
              </w:rPr>
              <w:t>分类展示活动信息情况，包括展示时间，地点，参与人，活动内容等信息</w:t>
            </w:r>
          </w:p>
          <w:p>
            <w:pPr>
              <w:pStyle w:val="11"/>
              <w:ind w:firstLine="480"/>
              <w:rPr>
                <w:rFonts w:ascii="宋体" w:hAnsi="宋体"/>
                <w:sz w:val="24"/>
                <w:szCs w:val="24"/>
              </w:rPr>
            </w:pPr>
            <w:r>
              <w:rPr>
                <w:rFonts w:hint="eastAsia" w:ascii="宋体" w:hAnsi="宋体"/>
                <w:sz w:val="24"/>
                <w:szCs w:val="24"/>
              </w:rPr>
              <w:t>支持多种素材：文字、图片、音视频等多媒体组合展现</w:t>
            </w:r>
          </w:p>
          <w:p>
            <w:pPr>
              <w:pStyle w:val="11"/>
              <w:ind w:firstLine="480"/>
              <w:rPr>
                <w:rFonts w:hint="eastAsia" w:ascii="宋体" w:hAnsi="宋体"/>
                <w:sz w:val="24"/>
                <w:szCs w:val="24"/>
              </w:rPr>
            </w:pPr>
            <w:r>
              <w:rPr>
                <w:rFonts w:hint="eastAsia" w:ascii="宋体" w:hAnsi="宋体"/>
                <w:sz w:val="24"/>
                <w:szCs w:val="24"/>
              </w:rPr>
              <w:t>支持更新、编辑。</w:t>
            </w:r>
          </w:p>
          <w:p>
            <w:pPr>
              <w:pStyle w:val="11"/>
              <w:ind w:firstLine="480"/>
              <w:rPr>
                <w:rFonts w:ascii="宋体" w:hAnsi="宋体"/>
                <w:sz w:val="24"/>
                <w:szCs w:val="24"/>
              </w:rPr>
            </w:pPr>
            <w:r>
              <w:rPr>
                <w:rFonts w:hint="eastAsia" w:ascii="宋体" w:hAnsi="宋体"/>
                <w:sz w:val="24"/>
                <w:szCs w:val="24"/>
              </w:rPr>
              <w:t>（七）新书推荐</w:t>
            </w:r>
          </w:p>
          <w:p>
            <w:pPr>
              <w:pStyle w:val="11"/>
              <w:ind w:firstLine="480"/>
              <w:rPr>
                <w:rFonts w:ascii="宋体" w:hAnsi="宋体"/>
                <w:sz w:val="24"/>
                <w:szCs w:val="24"/>
              </w:rPr>
            </w:pPr>
            <w:r>
              <w:rPr>
                <w:rFonts w:hint="eastAsia" w:ascii="宋体" w:hAnsi="宋体"/>
                <w:sz w:val="24"/>
                <w:szCs w:val="24"/>
              </w:rPr>
              <w:t>可查看新书的简介，出版信息，封面等信息</w:t>
            </w:r>
          </w:p>
          <w:p>
            <w:pPr>
              <w:pStyle w:val="11"/>
              <w:ind w:firstLine="480"/>
              <w:rPr>
                <w:rFonts w:ascii="宋体" w:hAnsi="宋体"/>
                <w:sz w:val="24"/>
                <w:szCs w:val="24"/>
              </w:rPr>
            </w:pPr>
            <w:r>
              <w:rPr>
                <w:rFonts w:hint="eastAsia" w:ascii="宋体" w:hAnsi="宋体"/>
                <w:sz w:val="24"/>
                <w:szCs w:val="24"/>
              </w:rPr>
              <w:t>点击阅读可以阅读图书馆提供此书的部分或全部扫描页面。</w:t>
            </w:r>
          </w:p>
          <w:p>
            <w:pPr>
              <w:pStyle w:val="11"/>
              <w:ind w:firstLine="480"/>
              <w:rPr>
                <w:rFonts w:ascii="宋体" w:hAnsi="宋体"/>
                <w:sz w:val="24"/>
                <w:szCs w:val="24"/>
              </w:rPr>
            </w:pPr>
            <w:r>
              <w:rPr>
                <w:rFonts w:hint="eastAsia" w:ascii="宋体" w:hAnsi="宋体"/>
                <w:sz w:val="24"/>
                <w:szCs w:val="24"/>
              </w:rPr>
              <w:t>更符合用户习惯的阅读方式，可进行翻页，放大，查看目录等功能</w:t>
            </w:r>
          </w:p>
          <w:p>
            <w:pPr>
              <w:pStyle w:val="11"/>
              <w:ind w:firstLine="480"/>
              <w:rPr>
                <w:rFonts w:ascii="宋体" w:hAnsi="宋体"/>
                <w:sz w:val="24"/>
                <w:szCs w:val="24"/>
              </w:rPr>
            </w:pPr>
            <w:r>
              <w:rPr>
                <w:rFonts w:hint="eastAsia" w:ascii="宋体" w:hAnsi="宋体"/>
                <w:sz w:val="24"/>
                <w:szCs w:val="24"/>
              </w:rPr>
              <w:t>支持更新和编辑</w:t>
            </w:r>
          </w:p>
          <w:p>
            <w:pPr>
              <w:outlineLvl w:val="0"/>
              <w:rPr>
                <w:rFonts w:ascii="宋体" w:hAnsi="宋体"/>
                <w:sz w:val="24"/>
                <w:szCs w:val="24"/>
              </w:rPr>
            </w:pPr>
            <w:r>
              <w:rPr>
                <w:rFonts w:hint="eastAsia" w:ascii="宋体" w:hAnsi="宋体"/>
                <w:sz w:val="24"/>
                <w:szCs w:val="24"/>
              </w:rPr>
              <w:t>（八）通知/公告</w:t>
            </w:r>
          </w:p>
          <w:p>
            <w:pPr>
              <w:pStyle w:val="11"/>
              <w:ind w:firstLine="480"/>
              <w:rPr>
                <w:rFonts w:ascii="宋体" w:hAnsi="宋体"/>
                <w:sz w:val="24"/>
                <w:szCs w:val="24"/>
              </w:rPr>
            </w:pPr>
            <w:r>
              <w:rPr>
                <w:rFonts w:hint="eastAsia" w:ascii="宋体" w:hAnsi="宋体"/>
                <w:sz w:val="24"/>
                <w:szCs w:val="24"/>
              </w:rPr>
              <w:t>通过文字、图片或视频或</w:t>
            </w:r>
            <w:r>
              <w:rPr>
                <w:rFonts w:ascii="宋体" w:hAnsi="宋体"/>
                <w:sz w:val="24"/>
                <w:szCs w:val="24"/>
              </w:rPr>
              <w:t>HTML形式的</w:t>
            </w:r>
            <w:r>
              <w:rPr>
                <w:rFonts w:hint="eastAsia" w:ascii="宋体" w:hAnsi="宋体"/>
                <w:sz w:val="24"/>
                <w:szCs w:val="24"/>
              </w:rPr>
              <w:t>网页等展现形式发布通知/公告等，</w:t>
            </w:r>
          </w:p>
          <w:p>
            <w:pPr>
              <w:pStyle w:val="11"/>
              <w:ind w:firstLine="480"/>
              <w:rPr>
                <w:rFonts w:ascii="宋体" w:hAnsi="宋体"/>
                <w:sz w:val="24"/>
                <w:szCs w:val="24"/>
              </w:rPr>
            </w:pPr>
            <w:r>
              <w:rPr>
                <w:rFonts w:hint="eastAsia" w:ascii="宋体" w:hAnsi="宋体"/>
                <w:sz w:val="24"/>
                <w:szCs w:val="24"/>
              </w:rPr>
              <w:t>即时性强，不影响其他内容的播放，</w:t>
            </w:r>
          </w:p>
          <w:p>
            <w:pPr>
              <w:pStyle w:val="11"/>
              <w:ind w:firstLine="480"/>
              <w:rPr>
                <w:rFonts w:ascii="宋体" w:hAnsi="宋体"/>
                <w:sz w:val="24"/>
                <w:szCs w:val="24"/>
              </w:rPr>
            </w:pPr>
            <w:r>
              <w:rPr>
                <w:rFonts w:hint="eastAsia" w:ascii="宋体" w:hAnsi="宋体"/>
                <w:sz w:val="24"/>
                <w:szCs w:val="24"/>
              </w:rPr>
              <w:t>按时间排序，列表显示</w:t>
            </w:r>
          </w:p>
          <w:p>
            <w:pPr>
              <w:pStyle w:val="11"/>
              <w:ind w:firstLine="480"/>
              <w:rPr>
                <w:rFonts w:ascii="宋体" w:hAnsi="宋体"/>
                <w:sz w:val="24"/>
                <w:szCs w:val="24"/>
              </w:rPr>
            </w:pPr>
            <w:r>
              <w:rPr>
                <w:rFonts w:hint="eastAsia" w:ascii="宋体" w:hAnsi="宋体"/>
                <w:sz w:val="24"/>
                <w:szCs w:val="24"/>
              </w:rPr>
              <w:t>可随时编辑更新</w:t>
            </w:r>
          </w:p>
          <w:p>
            <w:pPr>
              <w:pStyle w:val="11"/>
              <w:ind w:firstLine="480"/>
              <w:rPr>
                <w:rFonts w:hint="eastAsia" w:ascii="宋体" w:hAnsi="宋体"/>
                <w:sz w:val="24"/>
                <w:szCs w:val="24"/>
              </w:rPr>
            </w:pPr>
            <w:r>
              <w:rPr>
                <w:rFonts w:hint="eastAsia" w:ascii="宋体" w:hAnsi="宋体"/>
                <w:sz w:val="24"/>
                <w:szCs w:val="24"/>
              </w:rPr>
              <w:t>支持多种播放效果。</w:t>
            </w:r>
          </w:p>
          <w:p>
            <w:pPr>
              <w:pStyle w:val="11"/>
              <w:ind w:firstLine="480"/>
              <w:rPr>
                <w:rFonts w:ascii="宋体" w:hAnsi="宋体"/>
                <w:sz w:val="24"/>
                <w:szCs w:val="24"/>
              </w:rPr>
            </w:pPr>
            <w:r>
              <w:rPr>
                <w:rFonts w:hint="eastAsia" w:ascii="宋体" w:hAnsi="宋体"/>
                <w:sz w:val="24"/>
                <w:szCs w:val="24"/>
              </w:rPr>
              <w:t>（九）留言薄</w:t>
            </w:r>
          </w:p>
          <w:p>
            <w:pPr>
              <w:pStyle w:val="11"/>
              <w:ind w:firstLine="480"/>
              <w:rPr>
                <w:rFonts w:ascii="宋体" w:hAnsi="宋体"/>
                <w:sz w:val="24"/>
                <w:szCs w:val="24"/>
              </w:rPr>
            </w:pPr>
            <w:r>
              <w:rPr>
                <w:rFonts w:hint="eastAsia" w:ascii="宋体" w:hAnsi="宋体"/>
                <w:sz w:val="24"/>
                <w:szCs w:val="24"/>
              </w:rPr>
              <w:t>支持文字，视频，语音，涂鸦留言，</w:t>
            </w:r>
          </w:p>
          <w:p>
            <w:pPr>
              <w:pStyle w:val="11"/>
              <w:ind w:firstLine="480"/>
              <w:rPr>
                <w:rFonts w:ascii="宋体" w:hAnsi="宋体"/>
                <w:sz w:val="24"/>
                <w:szCs w:val="24"/>
              </w:rPr>
            </w:pPr>
            <w:r>
              <w:rPr>
                <w:rFonts w:hint="eastAsia" w:ascii="宋体" w:hAnsi="宋体"/>
                <w:sz w:val="24"/>
                <w:szCs w:val="24"/>
              </w:rPr>
              <w:t>具备审合功能，审合后方可展示留言，</w:t>
            </w:r>
          </w:p>
          <w:p>
            <w:pPr>
              <w:pStyle w:val="11"/>
              <w:ind w:firstLine="480"/>
              <w:rPr>
                <w:rFonts w:ascii="宋体" w:hAnsi="宋体"/>
                <w:sz w:val="24"/>
                <w:szCs w:val="24"/>
              </w:rPr>
            </w:pPr>
            <w:r>
              <w:rPr>
                <w:rFonts w:hint="eastAsia" w:ascii="宋体" w:hAnsi="宋体"/>
                <w:sz w:val="24"/>
                <w:szCs w:val="24"/>
              </w:rPr>
              <w:t>支持发送指定邮箱功能</w:t>
            </w:r>
          </w:p>
          <w:p>
            <w:pPr>
              <w:pStyle w:val="11"/>
              <w:ind w:firstLine="480"/>
              <w:rPr>
                <w:rFonts w:ascii="宋体" w:hAnsi="宋体"/>
                <w:sz w:val="24"/>
                <w:szCs w:val="24"/>
              </w:rPr>
            </w:pPr>
            <w:r>
              <w:rPr>
                <w:rFonts w:hint="eastAsia" w:ascii="宋体" w:hAnsi="宋体"/>
                <w:sz w:val="24"/>
                <w:szCs w:val="24"/>
              </w:rPr>
              <w:t>（十）图书馆视频/图片资源</w:t>
            </w:r>
          </w:p>
          <w:p>
            <w:pPr>
              <w:pStyle w:val="11"/>
              <w:ind w:firstLine="480"/>
              <w:rPr>
                <w:rFonts w:ascii="宋体" w:hAnsi="宋体"/>
                <w:sz w:val="24"/>
                <w:szCs w:val="24"/>
              </w:rPr>
            </w:pPr>
            <w:r>
              <w:rPr>
                <w:rFonts w:hint="eastAsia" w:ascii="宋体" w:hAnsi="宋体"/>
                <w:sz w:val="24"/>
                <w:szCs w:val="24"/>
              </w:rPr>
              <w:t>以丰富的多媒体形式展现</w:t>
            </w:r>
          </w:p>
          <w:p>
            <w:pPr>
              <w:pStyle w:val="11"/>
              <w:ind w:firstLine="480"/>
              <w:rPr>
                <w:rFonts w:ascii="宋体" w:hAnsi="宋体"/>
                <w:sz w:val="24"/>
                <w:szCs w:val="24"/>
              </w:rPr>
            </w:pPr>
            <w:r>
              <w:rPr>
                <w:rFonts w:hint="eastAsia" w:ascii="宋体" w:hAnsi="宋体"/>
                <w:sz w:val="24"/>
                <w:szCs w:val="24"/>
              </w:rPr>
              <w:t>点击列表中小图放大欣赏高清图片</w:t>
            </w:r>
          </w:p>
          <w:p>
            <w:pPr>
              <w:pStyle w:val="11"/>
              <w:ind w:firstLine="480"/>
              <w:rPr>
                <w:rFonts w:ascii="宋体" w:hAnsi="宋体"/>
                <w:sz w:val="24"/>
                <w:szCs w:val="24"/>
              </w:rPr>
            </w:pPr>
            <w:r>
              <w:rPr>
                <w:rFonts w:hint="eastAsia" w:ascii="宋体" w:hAnsi="宋体"/>
                <w:sz w:val="24"/>
                <w:szCs w:val="24"/>
              </w:rPr>
              <w:t>读者可以查看图片、视频列表</w:t>
            </w:r>
          </w:p>
          <w:p>
            <w:pPr>
              <w:pStyle w:val="11"/>
              <w:ind w:firstLine="480"/>
              <w:rPr>
                <w:rFonts w:ascii="宋体" w:hAnsi="宋体"/>
                <w:sz w:val="24"/>
                <w:szCs w:val="24"/>
              </w:rPr>
            </w:pPr>
            <w:r>
              <w:rPr>
                <w:rFonts w:hint="eastAsia" w:ascii="宋体" w:hAnsi="宋体"/>
                <w:sz w:val="24"/>
                <w:szCs w:val="24"/>
              </w:rPr>
              <w:t>后台统一管理图片视频：编辑、删减、发布等</w:t>
            </w:r>
          </w:p>
          <w:p>
            <w:pPr>
              <w:pStyle w:val="11"/>
              <w:ind w:firstLine="480"/>
              <w:rPr>
                <w:rFonts w:ascii="宋体" w:hAnsi="宋体"/>
                <w:sz w:val="24"/>
                <w:szCs w:val="24"/>
              </w:rPr>
            </w:pPr>
            <w:r>
              <w:rPr>
                <w:rFonts w:hint="eastAsia" w:ascii="宋体" w:hAnsi="宋体"/>
                <w:sz w:val="24"/>
                <w:szCs w:val="24"/>
              </w:rPr>
              <w:t>（十一）图书馆活动资讯轮播</w:t>
            </w:r>
          </w:p>
          <w:p>
            <w:pPr>
              <w:pStyle w:val="11"/>
              <w:ind w:firstLine="480"/>
              <w:rPr>
                <w:rFonts w:ascii="宋体" w:hAnsi="宋体"/>
                <w:sz w:val="24"/>
                <w:szCs w:val="24"/>
              </w:rPr>
            </w:pPr>
            <w:r>
              <w:rPr>
                <w:rFonts w:hint="eastAsia" w:ascii="宋体" w:hAnsi="宋体"/>
                <w:sz w:val="24"/>
                <w:szCs w:val="24"/>
              </w:rPr>
              <w:t>支持插播功能，插播结束后不影响之前播放内容</w:t>
            </w:r>
          </w:p>
          <w:p>
            <w:pPr>
              <w:pStyle w:val="11"/>
              <w:ind w:firstLine="480"/>
              <w:rPr>
                <w:rFonts w:hint="eastAsia" w:ascii="宋体" w:hAnsi="宋体"/>
                <w:sz w:val="24"/>
                <w:szCs w:val="24"/>
              </w:rPr>
            </w:pPr>
            <w:r>
              <w:rPr>
                <w:rFonts w:hint="eastAsia" w:ascii="宋体" w:hAnsi="宋体"/>
                <w:sz w:val="24"/>
                <w:szCs w:val="24"/>
              </w:rPr>
              <w:t>支持排期等管理功能，无需人工管理，到时自动更换播放内容支持数据统计。</w:t>
            </w:r>
          </w:p>
          <w:p>
            <w:pPr>
              <w:pStyle w:val="11"/>
              <w:ind w:firstLine="0" w:firstLineChars="0"/>
              <w:rPr>
                <w:rFonts w:hint="eastAsia" w:ascii="宋体" w:hAnsi="宋体"/>
                <w:sz w:val="24"/>
                <w:szCs w:val="24"/>
              </w:rPr>
            </w:pPr>
          </w:p>
          <w:p>
            <w:pPr>
              <w:tabs>
                <w:tab w:val="left" w:pos="425"/>
              </w:tabs>
              <w:rPr>
                <w:rFonts w:ascii="宋体" w:hAnsi="宋体"/>
                <w:b/>
                <w:sz w:val="24"/>
                <w:szCs w:val="24"/>
              </w:rPr>
            </w:pPr>
            <w:r>
              <w:rPr>
                <w:rFonts w:hint="eastAsia" w:ascii="宋体" w:hAnsi="宋体"/>
                <w:b/>
                <w:sz w:val="24"/>
                <w:szCs w:val="24"/>
              </w:rPr>
              <w:t>二、售后服务要求</w:t>
            </w:r>
          </w:p>
          <w:p>
            <w:pPr>
              <w:tabs>
                <w:tab w:val="left" w:pos="425"/>
              </w:tabs>
              <w:rPr>
                <w:rFonts w:ascii="宋体" w:hAnsi="宋体"/>
                <w:sz w:val="24"/>
                <w:szCs w:val="24"/>
              </w:rPr>
            </w:pPr>
            <w:r>
              <w:rPr>
                <w:rFonts w:hint="eastAsia" w:ascii="宋体" w:hAnsi="宋体"/>
                <w:sz w:val="24"/>
                <w:szCs w:val="24"/>
              </w:rPr>
              <w:t>售后服务：投标供应商须提供详尽的、切实可行的质保、售后服务承诺书。采购人要求供方免费上门保修时间不少于三年，终身维修。出现故障4小时内赶到现场并解决。</w:t>
            </w:r>
          </w:p>
          <w:p>
            <w:pPr>
              <w:pStyle w:val="11"/>
              <w:ind w:firstLine="480"/>
              <w:rPr>
                <w:rFonts w:hint="eastAsia" w:ascii="宋体" w:hAnsi="宋体"/>
                <w:sz w:val="24"/>
                <w:szCs w:val="24"/>
              </w:rPr>
            </w:pPr>
          </w:p>
          <w:p>
            <w:pPr>
              <w:pStyle w:val="10"/>
              <w:rPr>
                <w:rFonts w:ascii="宋体" w:hAnsi="宋体"/>
                <w:b/>
                <w:szCs w:val="24"/>
              </w:rPr>
            </w:pPr>
            <w:r>
              <w:rPr>
                <w:rFonts w:hint="eastAsia" w:ascii="宋体" w:hAnsi="宋体"/>
                <w:b/>
                <w:szCs w:val="24"/>
              </w:rPr>
              <w:t>三、安装调试及质保要求</w:t>
            </w:r>
          </w:p>
          <w:p>
            <w:pPr>
              <w:pStyle w:val="10"/>
              <w:rPr>
                <w:rFonts w:ascii="宋体" w:hAnsi="宋体"/>
                <w:szCs w:val="24"/>
              </w:rPr>
            </w:pPr>
            <w:r>
              <w:rPr>
                <w:rFonts w:hint="eastAsia" w:ascii="宋体" w:hAnsi="宋体"/>
                <w:szCs w:val="24"/>
              </w:rPr>
              <w:t>1、投标供应商应提供安装及验收标准，货物清单。货物运抵安装现场后，采购人提供货物储存和安装调试场所，并对货物质量、规格等技术指标进行检验；</w:t>
            </w:r>
          </w:p>
          <w:p>
            <w:pPr>
              <w:pStyle w:val="11"/>
              <w:rPr>
                <w:rFonts w:hint="eastAsia" w:ascii="宋体" w:hAnsi="宋体"/>
                <w:sz w:val="24"/>
                <w:szCs w:val="24"/>
              </w:rPr>
            </w:pPr>
            <w:r>
              <w:rPr>
                <w:rFonts w:hint="eastAsia" w:ascii="宋体" w:hAnsi="宋体"/>
                <w:szCs w:val="24"/>
              </w:rPr>
              <w:t>2、质保期：自验收合格起两年；提供免费质保服务承诺函。</w:t>
            </w:r>
          </w:p>
          <w:p>
            <w:pPr>
              <w:pStyle w:val="10"/>
              <w:rPr>
                <w:rFonts w:hint="eastAsia" w:ascii="宋体" w:hAnsi="宋体"/>
                <w:b/>
                <w:szCs w:val="24"/>
              </w:rPr>
            </w:pPr>
            <w:r>
              <w:rPr>
                <w:rFonts w:hint="eastAsia" w:ascii="宋体" w:hAnsi="宋体"/>
                <w:b/>
                <w:szCs w:val="24"/>
              </w:rPr>
              <w:t>二、其他要求</w:t>
            </w:r>
          </w:p>
          <w:p>
            <w:pPr>
              <w:numPr>
                <w:ilvl w:val="0"/>
                <w:numId w:val="6"/>
              </w:numPr>
              <w:ind w:left="0" w:firstLine="0"/>
              <w:rPr>
                <w:rFonts w:ascii="宋体" w:hAnsi="宋体"/>
                <w:sz w:val="24"/>
                <w:szCs w:val="24"/>
              </w:rPr>
            </w:pPr>
            <w:r>
              <w:rPr>
                <w:rFonts w:hint="eastAsia" w:ascii="宋体" w:hAnsi="宋体"/>
                <w:sz w:val="24"/>
                <w:szCs w:val="24"/>
              </w:rPr>
              <w:t>拥有中华人民共和国国家版权局著作权登记证书，包含但不限于中华人民共和国国家版权局颁发的触摸屏报刊阅读系统。</w:t>
            </w:r>
          </w:p>
          <w:p>
            <w:pPr>
              <w:numPr>
                <w:ilvl w:val="0"/>
                <w:numId w:val="6"/>
              </w:numPr>
              <w:ind w:left="0" w:firstLine="0"/>
              <w:rPr>
                <w:rFonts w:ascii="宋体" w:hAnsi="宋体"/>
                <w:sz w:val="24"/>
                <w:szCs w:val="24"/>
              </w:rPr>
            </w:pPr>
            <w:r>
              <w:rPr>
                <w:rFonts w:hint="eastAsia" w:ascii="宋体" w:hAnsi="宋体"/>
                <w:color w:val="000000"/>
                <w:sz w:val="24"/>
                <w:szCs w:val="24"/>
              </w:rPr>
              <w:t>软件系统能够接收展示国家图书馆推送资源，提供国家图书馆出具的资源推送证明；</w:t>
            </w:r>
          </w:p>
          <w:p>
            <w:pPr>
              <w:numPr>
                <w:ilvl w:val="0"/>
                <w:numId w:val="6"/>
              </w:numPr>
              <w:ind w:left="0" w:firstLine="0"/>
              <w:rPr>
                <w:rFonts w:ascii="宋体" w:hAnsi="宋体"/>
                <w:sz w:val="24"/>
                <w:szCs w:val="24"/>
              </w:rPr>
            </w:pPr>
            <w:r>
              <w:rPr>
                <w:rFonts w:ascii="宋体" w:hAnsi="宋体"/>
                <w:sz w:val="24"/>
                <w:szCs w:val="24"/>
              </w:rPr>
              <w:t xml:space="preserve">系统平台使用WEB垂直搜索技术，最低可支持400份数量以上报纸搜索阅读；现容纳1000份期刊原版原貌阅读 ” </w:t>
            </w:r>
          </w:p>
          <w:p>
            <w:pPr>
              <w:numPr>
                <w:ilvl w:val="0"/>
                <w:numId w:val="6"/>
              </w:numPr>
              <w:ind w:left="0" w:firstLine="0"/>
              <w:rPr>
                <w:rFonts w:hint="eastAsia" w:ascii="宋体" w:hAnsi="宋体"/>
                <w:sz w:val="24"/>
                <w:szCs w:val="24"/>
              </w:rPr>
            </w:pPr>
            <w:r>
              <w:rPr>
                <w:rFonts w:hint="eastAsia" w:ascii="宋体" w:hAnsi="宋体"/>
                <w:sz w:val="24"/>
                <w:szCs w:val="24"/>
              </w:rPr>
              <w:t>产品保证购买方在使用过程中不会与第三方发生侵权等知识产权纠纷问题。</w:t>
            </w:r>
          </w:p>
          <w:p>
            <w:pPr>
              <w:tabs>
                <w:tab w:val="left" w:pos="425"/>
              </w:tabs>
              <w:rPr>
                <w:rFonts w:ascii="宋体" w:hAnsi="宋体"/>
                <w:b/>
                <w:sz w:val="24"/>
                <w:szCs w:val="24"/>
              </w:rPr>
            </w:pPr>
            <w:r>
              <w:rPr>
                <w:rFonts w:hint="eastAsia" w:ascii="宋体" w:hAnsi="宋体"/>
                <w:b/>
                <w:sz w:val="24"/>
                <w:szCs w:val="24"/>
              </w:rPr>
              <w:t>5、★所投产品具有省级及以上图书馆用户不少于10家，响应文件中列表说明（表格内容含用户名、供货内容、用户联系人及联系电话），采购人保留标后核实真伪的权利，如有不实，将报财政监督管理部门予以处罚。</w:t>
            </w:r>
          </w:p>
          <w:p>
            <w:pPr>
              <w:pStyle w:val="10"/>
              <w:rPr>
                <w:rFonts w:hint="eastAsia" w:ascii="宋体" w:hAnsi="宋体"/>
                <w:szCs w:val="24"/>
              </w:rPr>
            </w:pPr>
          </w:p>
        </w:tc>
        <w:tc>
          <w:tcPr>
            <w:tcW w:w="1631" w:type="dxa"/>
            <w:vAlign w:val="center"/>
          </w:tcPr>
          <w:p>
            <w:pPr>
              <w:jc w:val="center"/>
              <w:rPr>
                <w:rFonts w:hint="eastAsia" w:ascii="宋体" w:hAnsi="宋体"/>
                <w:sz w:val="24"/>
                <w:szCs w:val="28"/>
              </w:rPr>
            </w:pPr>
            <w:r>
              <w:rPr>
                <w:rFonts w:hint="eastAsia" w:ascii="宋体" w:hAnsi="宋体"/>
                <w:sz w:val="24"/>
                <w:szCs w:val="28"/>
              </w:rPr>
              <w:t>1套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宋体-PUA">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29EE"/>
    <w:multiLevelType w:val="multilevel"/>
    <w:tmpl w:val="1B4429EE"/>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5DEF93"/>
    <w:multiLevelType w:val="singleLevel"/>
    <w:tmpl w:val="525DEF93"/>
    <w:lvl w:ilvl="0" w:tentative="0">
      <w:start w:val="1"/>
      <w:numFmt w:val="decimal"/>
      <w:lvlText w:val="%1."/>
      <w:lvlJc w:val="left"/>
      <w:pPr>
        <w:tabs>
          <w:tab w:val="left" w:pos="425"/>
        </w:tabs>
        <w:ind w:left="425" w:hanging="425"/>
      </w:pPr>
      <w:rPr>
        <w:rFonts w:hint="default"/>
      </w:rPr>
    </w:lvl>
  </w:abstractNum>
  <w:abstractNum w:abstractNumId="2">
    <w:nsid w:val="594CB426"/>
    <w:multiLevelType w:val="singleLevel"/>
    <w:tmpl w:val="594CB426"/>
    <w:lvl w:ilvl="0" w:tentative="0">
      <w:start w:val="1"/>
      <w:numFmt w:val="decimal"/>
      <w:suff w:val="nothing"/>
      <w:lvlText w:val="%1、"/>
      <w:lvlJc w:val="left"/>
    </w:lvl>
  </w:abstractNum>
  <w:abstractNum w:abstractNumId="3">
    <w:nsid w:val="5D3D24C0"/>
    <w:multiLevelType w:val="multilevel"/>
    <w:tmpl w:val="5D3D24C0"/>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113202"/>
    <w:multiLevelType w:val="multilevel"/>
    <w:tmpl w:val="6011320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143836"/>
    <w:multiLevelType w:val="multilevel"/>
    <w:tmpl w:val="7D143836"/>
    <w:lvl w:ilvl="0" w:tentative="0">
      <w:start w:val="1"/>
      <w:numFmt w:val="japaneseCounting"/>
      <w:lvlText w:val="%1、"/>
      <w:lvlJc w:val="left"/>
      <w:pPr>
        <w:ind w:left="480" w:hanging="48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BF"/>
    <w:rsid w:val="0006672D"/>
    <w:rsid w:val="007A2866"/>
    <w:rsid w:val="00883ABF"/>
    <w:rsid w:val="00C70980"/>
    <w:rsid w:val="59EC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outlineLvl w:val="0"/>
    </w:pPr>
    <w:rPr>
      <w:rFonts w:ascii="Times New Roman" w:hAnsi="Times New Roman"/>
      <w:sz w:val="28"/>
      <w:szCs w:val="24"/>
      <w:lang w:val="zh-CN" w:eastAsia="zh-CN"/>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标题 1 Char"/>
    <w:basedOn w:val="5"/>
    <w:link w:val="2"/>
    <w:uiPriority w:val="0"/>
    <w:rPr>
      <w:rFonts w:ascii="Times New Roman" w:hAnsi="Times New Roman" w:eastAsia="宋体" w:cs="Times New Roman"/>
      <w:sz w:val="28"/>
      <w:szCs w:val="24"/>
      <w:lang w:val="zh-CN" w:eastAsia="zh-CN"/>
    </w:rPr>
  </w:style>
  <w:style w:type="paragraph" w:customStyle="1" w:styleId="10">
    <w:name w:val="Char Char Char Char Char Char Char1 Char"/>
    <w:basedOn w:val="1"/>
    <w:uiPriority w:val="0"/>
    <w:rPr>
      <w:rFonts w:ascii="Tahoma" w:hAnsi="Tahoma"/>
      <w:sz w:val="24"/>
      <w:szCs w:val="20"/>
    </w:rPr>
  </w:style>
  <w:style w:type="paragraph" w:customStyle="1" w:styleId="11">
    <w:name w:val="List Paragraph"/>
    <w:basedOn w:val="1"/>
    <w:qFormat/>
    <w:uiPriority w:val="34"/>
    <w:pPr>
      <w:ind w:firstLine="420" w:firstLineChars="200"/>
    </w:pPr>
  </w:style>
  <w:style w:type="paragraph" w:customStyle="1" w:styleId="12">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2561</Words>
  <Characters>14602</Characters>
  <Lines>121</Lines>
  <Paragraphs>34</Paragraphs>
  <TotalTime>0</TotalTime>
  <ScaleCrop>false</ScaleCrop>
  <LinksUpToDate>false</LinksUpToDate>
  <CharactersWithSpaces>17129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2017-08-07T12:11:00Z</dcterms:created>
  <dc:creator>NTKO</dc:creator>
  <cp:lastModifiedBy>jiang</cp:lastModifiedBy>
  <dcterms:modified xsi:type="dcterms:W3CDTF">2017-08-10T00:37:39Z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